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EE01" w14:textId="77777777" w:rsidR="000A3A13" w:rsidRPr="00981A1F" w:rsidRDefault="008502F4">
      <w:pPr>
        <w:rPr>
          <w:color w:val="000000" w:themeColor="text1"/>
          <w:sz w:val="36"/>
          <w:szCs w:val="36"/>
        </w:rPr>
      </w:pPr>
      <w:bookmarkStart w:id="0" w:name="_GoBack"/>
      <w:bookmarkEnd w:id="0"/>
      <w:r w:rsidRPr="00981A1F">
        <w:rPr>
          <w:color w:val="000000" w:themeColor="text1"/>
          <w:sz w:val="36"/>
          <w:szCs w:val="36"/>
        </w:rPr>
        <w:t xml:space="preserve"> AR REPORT</w:t>
      </w:r>
    </w:p>
    <w:p w14:paraId="107A571C" w14:textId="77777777" w:rsidR="000A3A13" w:rsidRPr="00981A1F" w:rsidRDefault="000A3A13">
      <w:pPr>
        <w:rPr>
          <w:color w:val="000000" w:themeColor="text1"/>
          <w:sz w:val="48"/>
          <w:szCs w:val="48"/>
        </w:rPr>
      </w:pPr>
    </w:p>
    <w:p w14:paraId="406C903C" w14:textId="77777777" w:rsidR="000A3A13" w:rsidRPr="00981A1F" w:rsidRDefault="000A3A13">
      <w:pPr>
        <w:rPr>
          <w:color w:val="000000" w:themeColor="text1"/>
          <w:sz w:val="48"/>
          <w:szCs w:val="48"/>
        </w:rPr>
      </w:pPr>
    </w:p>
    <w:p w14:paraId="1FE61714" w14:textId="77777777" w:rsidR="000A3A13" w:rsidRPr="00981A1F" w:rsidRDefault="008502F4">
      <w:pPr>
        <w:jc w:val="center"/>
        <w:rPr>
          <w:color w:val="000000" w:themeColor="text1"/>
          <w:sz w:val="72"/>
          <w:szCs w:val="72"/>
        </w:rPr>
      </w:pPr>
      <w:r w:rsidRPr="00981A1F">
        <w:rPr>
          <w:color w:val="000000" w:themeColor="text1"/>
          <w:sz w:val="72"/>
          <w:szCs w:val="72"/>
        </w:rPr>
        <w:t>TEACHING MIXED ABILITIES</w:t>
      </w:r>
    </w:p>
    <w:p w14:paraId="59102677" w14:textId="77777777" w:rsidR="000A3A13" w:rsidRPr="00981A1F" w:rsidRDefault="008502F4">
      <w:pPr>
        <w:jc w:val="center"/>
        <w:rPr>
          <w:color w:val="000000" w:themeColor="text1"/>
          <w:sz w:val="72"/>
          <w:szCs w:val="72"/>
        </w:rPr>
      </w:pPr>
      <w:r w:rsidRPr="00981A1F">
        <w:rPr>
          <w:color w:val="000000" w:themeColor="text1"/>
          <w:sz w:val="72"/>
          <w:szCs w:val="72"/>
        </w:rPr>
        <w:t>THROUGH PEER ASSISTED LEARNING (PAL)</w:t>
      </w:r>
    </w:p>
    <w:p w14:paraId="5BA09904" w14:textId="77777777" w:rsidR="000A3A13" w:rsidRPr="00981A1F" w:rsidRDefault="000A3A13">
      <w:pPr>
        <w:jc w:val="center"/>
        <w:rPr>
          <w:color w:val="000000" w:themeColor="text1"/>
          <w:sz w:val="72"/>
          <w:szCs w:val="72"/>
        </w:rPr>
      </w:pPr>
    </w:p>
    <w:p w14:paraId="3B1B1CF9" w14:textId="77777777" w:rsidR="000A3A13" w:rsidRPr="00981A1F" w:rsidRDefault="000A3A13">
      <w:pPr>
        <w:jc w:val="center"/>
        <w:rPr>
          <w:color w:val="000000" w:themeColor="text1"/>
          <w:sz w:val="72"/>
          <w:szCs w:val="72"/>
        </w:rPr>
      </w:pPr>
    </w:p>
    <w:p w14:paraId="1A33533A" w14:textId="77777777" w:rsidR="000A3A13" w:rsidRPr="00981A1F" w:rsidRDefault="008502F4">
      <w:pPr>
        <w:rPr>
          <w:color w:val="000000" w:themeColor="text1"/>
          <w:sz w:val="36"/>
          <w:szCs w:val="36"/>
        </w:rPr>
      </w:pPr>
      <w:r w:rsidRPr="00981A1F">
        <w:rPr>
          <w:color w:val="000000" w:themeColor="text1"/>
          <w:sz w:val="36"/>
          <w:szCs w:val="36"/>
        </w:rPr>
        <w:t>Post Graduate Certificate in Learning and Teaching in Higher Education:</w:t>
      </w:r>
    </w:p>
    <w:p w14:paraId="3E0C9896" w14:textId="77777777" w:rsidR="000A3A13" w:rsidRPr="00981A1F" w:rsidRDefault="008502F4">
      <w:pPr>
        <w:spacing w:before="100" w:line="240" w:lineRule="auto"/>
        <w:rPr>
          <w:color w:val="000000" w:themeColor="text1"/>
          <w:sz w:val="36"/>
          <w:szCs w:val="36"/>
        </w:rPr>
      </w:pPr>
      <w:r w:rsidRPr="00981A1F">
        <w:rPr>
          <w:color w:val="000000" w:themeColor="text1"/>
          <w:sz w:val="36"/>
          <w:szCs w:val="36"/>
        </w:rPr>
        <w:t>Theatre &amp; Performing Arts</w:t>
      </w:r>
    </w:p>
    <w:p w14:paraId="04467508" w14:textId="77777777" w:rsidR="000A3A13" w:rsidRPr="00981A1F" w:rsidRDefault="000A3A13">
      <w:pPr>
        <w:spacing w:before="100" w:line="240" w:lineRule="auto"/>
        <w:rPr>
          <w:color w:val="000000" w:themeColor="text1"/>
          <w:sz w:val="24"/>
          <w:szCs w:val="24"/>
        </w:rPr>
      </w:pPr>
    </w:p>
    <w:p w14:paraId="1E0472C6" w14:textId="77777777" w:rsidR="000A3A13" w:rsidRPr="00981A1F" w:rsidRDefault="000A3A13">
      <w:pPr>
        <w:spacing w:before="100" w:line="240" w:lineRule="auto"/>
        <w:rPr>
          <w:color w:val="000000" w:themeColor="text1"/>
          <w:sz w:val="24"/>
          <w:szCs w:val="24"/>
        </w:rPr>
      </w:pPr>
    </w:p>
    <w:p w14:paraId="2BB3D89E" w14:textId="77777777" w:rsidR="000A3A13" w:rsidRPr="00981A1F" w:rsidRDefault="008502F4">
      <w:pPr>
        <w:spacing w:before="100" w:line="240" w:lineRule="auto"/>
        <w:rPr>
          <w:color w:val="000000" w:themeColor="text1"/>
          <w:sz w:val="36"/>
          <w:szCs w:val="36"/>
        </w:rPr>
      </w:pPr>
      <w:r w:rsidRPr="00981A1F">
        <w:rPr>
          <w:color w:val="000000" w:themeColor="text1"/>
          <w:sz w:val="36"/>
          <w:szCs w:val="36"/>
        </w:rPr>
        <w:t xml:space="preserve">Elena </w:t>
      </w:r>
      <w:proofErr w:type="spellStart"/>
      <w:r w:rsidRPr="00981A1F">
        <w:rPr>
          <w:color w:val="000000" w:themeColor="text1"/>
          <w:sz w:val="36"/>
          <w:szCs w:val="36"/>
        </w:rPr>
        <w:t>Cester</w:t>
      </w:r>
      <w:proofErr w:type="spellEnd"/>
      <w:r w:rsidRPr="00981A1F">
        <w:rPr>
          <w:color w:val="000000" w:themeColor="text1"/>
          <w:sz w:val="36"/>
          <w:szCs w:val="36"/>
        </w:rPr>
        <w:t xml:space="preserve"> Lozano</w:t>
      </w:r>
    </w:p>
    <w:p w14:paraId="2D89F234" w14:textId="77777777" w:rsidR="000A3A13" w:rsidRPr="00981A1F" w:rsidRDefault="008502F4">
      <w:pPr>
        <w:spacing w:before="100" w:line="240" w:lineRule="auto"/>
        <w:rPr>
          <w:color w:val="000000" w:themeColor="text1"/>
          <w:sz w:val="36"/>
          <w:szCs w:val="36"/>
        </w:rPr>
      </w:pPr>
      <w:r w:rsidRPr="00981A1F">
        <w:rPr>
          <w:color w:val="000000" w:themeColor="text1"/>
          <w:sz w:val="36"/>
          <w:szCs w:val="36"/>
        </w:rPr>
        <w:t>Student nº 1800104</w:t>
      </w:r>
    </w:p>
    <w:p w14:paraId="201D6F56" w14:textId="58A6ADDC" w:rsidR="000A3A13" w:rsidRPr="00981A1F" w:rsidRDefault="001F4F4A">
      <w:pPr>
        <w:rPr>
          <w:color w:val="000000" w:themeColor="text1"/>
          <w:sz w:val="36"/>
          <w:szCs w:val="36"/>
        </w:rPr>
      </w:pPr>
      <w:r w:rsidRPr="00981A1F">
        <w:rPr>
          <w:color w:val="000000" w:themeColor="text1"/>
          <w:sz w:val="36"/>
          <w:szCs w:val="36"/>
        </w:rPr>
        <w:t>08/10</w:t>
      </w:r>
      <w:r w:rsidR="008502F4" w:rsidRPr="00981A1F">
        <w:rPr>
          <w:color w:val="000000" w:themeColor="text1"/>
          <w:sz w:val="36"/>
          <w:szCs w:val="36"/>
        </w:rPr>
        <w:t>/2018</w:t>
      </w:r>
    </w:p>
    <w:p w14:paraId="244503CC" w14:textId="001E28B8" w:rsidR="000A3A13" w:rsidRPr="00981A1F" w:rsidRDefault="001F4F4A">
      <w:pPr>
        <w:rPr>
          <w:color w:val="000000" w:themeColor="text1"/>
          <w:sz w:val="36"/>
          <w:szCs w:val="36"/>
        </w:rPr>
      </w:pPr>
      <w:r w:rsidRPr="00981A1F">
        <w:rPr>
          <w:color w:val="000000" w:themeColor="text1"/>
          <w:sz w:val="36"/>
          <w:szCs w:val="36"/>
        </w:rPr>
        <w:t>5193</w:t>
      </w:r>
      <w:r w:rsidR="008502F4" w:rsidRPr="00981A1F">
        <w:rPr>
          <w:color w:val="000000" w:themeColor="text1"/>
          <w:sz w:val="36"/>
          <w:szCs w:val="36"/>
        </w:rPr>
        <w:t xml:space="preserve"> words</w:t>
      </w:r>
      <w:r w:rsidR="008502F4" w:rsidRPr="00981A1F">
        <w:rPr>
          <w:color w:val="000000" w:themeColor="text1"/>
          <w:sz w:val="36"/>
          <w:szCs w:val="36"/>
        </w:rPr>
        <w:tab/>
      </w:r>
      <w:r w:rsidR="008502F4" w:rsidRPr="00981A1F">
        <w:rPr>
          <w:color w:val="000000" w:themeColor="text1"/>
          <w:sz w:val="36"/>
          <w:szCs w:val="36"/>
        </w:rPr>
        <w:tab/>
      </w:r>
    </w:p>
    <w:p w14:paraId="06AF5C84" w14:textId="77777777" w:rsidR="000A3A13" w:rsidRPr="00981A1F" w:rsidRDefault="000A3A13">
      <w:pPr>
        <w:rPr>
          <w:color w:val="000000" w:themeColor="text1"/>
          <w:sz w:val="48"/>
          <w:szCs w:val="48"/>
          <w:highlight w:val="yellow"/>
        </w:rPr>
      </w:pPr>
    </w:p>
    <w:p w14:paraId="107CD84C" w14:textId="77777777" w:rsidR="000A3A13" w:rsidRPr="00981A1F" w:rsidRDefault="000A3A13">
      <w:pPr>
        <w:rPr>
          <w:color w:val="000000" w:themeColor="text1"/>
          <w:sz w:val="28"/>
          <w:szCs w:val="28"/>
        </w:rPr>
      </w:pPr>
    </w:p>
    <w:p w14:paraId="208292C2" w14:textId="77777777" w:rsidR="000A3A13" w:rsidRPr="00981A1F" w:rsidRDefault="000A3A13">
      <w:pPr>
        <w:ind w:right="1659"/>
        <w:jc w:val="both"/>
        <w:rPr>
          <w:color w:val="000000" w:themeColor="text1"/>
          <w:sz w:val="28"/>
          <w:szCs w:val="28"/>
        </w:rPr>
      </w:pPr>
    </w:p>
    <w:p w14:paraId="0792C4BB" w14:textId="77777777" w:rsidR="00D97C68" w:rsidRPr="00981A1F" w:rsidRDefault="00D97C68" w:rsidP="005E197B">
      <w:pPr>
        <w:tabs>
          <w:tab w:val="right" w:pos="7380"/>
        </w:tabs>
        <w:ind w:left="720" w:right="1659" w:firstLine="720"/>
        <w:rPr>
          <w:color w:val="000000" w:themeColor="text1"/>
          <w:sz w:val="28"/>
          <w:szCs w:val="28"/>
        </w:rPr>
      </w:pPr>
    </w:p>
    <w:p w14:paraId="2491ED1D" w14:textId="77777777" w:rsidR="00D97C68" w:rsidRPr="00981A1F" w:rsidRDefault="00D97C68">
      <w:pPr>
        <w:tabs>
          <w:tab w:val="right" w:pos="7365"/>
        </w:tabs>
        <w:ind w:left="720" w:right="1659" w:firstLine="720"/>
        <w:jc w:val="both"/>
        <w:rPr>
          <w:color w:val="000000" w:themeColor="text1"/>
          <w:sz w:val="28"/>
          <w:szCs w:val="28"/>
        </w:rPr>
      </w:pPr>
    </w:p>
    <w:p w14:paraId="0D422756" w14:textId="77777777" w:rsidR="00D97C68" w:rsidRPr="00981A1F" w:rsidRDefault="00D97C68" w:rsidP="0053464F">
      <w:pPr>
        <w:pStyle w:val="ListParagraph"/>
        <w:rPr>
          <w:color w:val="000000" w:themeColor="text1"/>
          <w:sz w:val="24"/>
          <w:szCs w:val="24"/>
        </w:rPr>
      </w:pPr>
    </w:p>
    <w:p w14:paraId="3DEBD1C1" w14:textId="77777777" w:rsidR="00D97C68" w:rsidRPr="00981A1F" w:rsidRDefault="00D97C68" w:rsidP="0053464F">
      <w:pPr>
        <w:pStyle w:val="ListParagraph"/>
        <w:rPr>
          <w:color w:val="000000" w:themeColor="text1"/>
          <w:sz w:val="28"/>
          <w:szCs w:val="28"/>
        </w:rPr>
      </w:pPr>
    </w:p>
    <w:p w14:paraId="1ADAA5D8" w14:textId="77777777" w:rsidR="00D97C68" w:rsidRPr="00981A1F" w:rsidRDefault="00D97C68" w:rsidP="0053464F">
      <w:pPr>
        <w:pStyle w:val="ListParagraph"/>
        <w:rPr>
          <w:color w:val="000000" w:themeColor="text1"/>
          <w:sz w:val="28"/>
          <w:szCs w:val="28"/>
        </w:rPr>
      </w:pPr>
    </w:p>
    <w:p w14:paraId="4C44EA54" w14:textId="0625DB28" w:rsidR="000A3A13" w:rsidRPr="00981A1F" w:rsidRDefault="00CC0ADB" w:rsidP="0053464F">
      <w:pPr>
        <w:pStyle w:val="ListParagraph"/>
        <w:rPr>
          <w:color w:val="000000" w:themeColor="text1"/>
          <w:sz w:val="28"/>
          <w:szCs w:val="28"/>
        </w:rPr>
      </w:pPr>
      <w:r w:rsidRPr="00981A1F">
        <w:rPr>
          <w:color w:val="000000" w:themeColor="text1"/>
          <w:sz w:val="28"/>
          <w:szCs w:val="28"/>
        </w:rPr>
        <w:t>B</w:t>
      </w:r>
      <w:r w:rsidR="008502F4" w:rsidRPr="00981A1F">
        <w:rPr>
          <w:color w:val="000000" w:themeColor="text1"/>
          <w:sz w:val="28"/>
          <w:szCs w:val="28"/>
        </w:rPr>
        <w:t>ackground……………</w:t>
      </w:r>
      <w:r w:rsidR="005E197B" w:rsidRPr="00981A1F">
        <w:rPr>
          <w:color w:val="000000" w:themeColor="text1"/>
          <w:sz w:val="28"/>
          <w:szCs w:val="28"/>
        </w:rPr>
        <w:t>…………………………</w:t>
      </w:r>
      <w:r w:rsidR="008502F4" w:rsidRPr="00981A1F">
        <w:rPr>
          <w:color w:val="000000" w:themeColor="text1"/>
          <w:sz w:val="28"/>
          <w:szCs w:val="28"/>
        </w:rPr>
        <w:t>……………</w:t>
      </w:r>
      <w:r w:rsidRPr="00981A1F">
        <w:rPr>
          <w:color w:val="000000" w:themeColor="text1"/>
          <w:sz w:val="28"/>
          <w:szCs w:val="28"/>
        </w:rPr>
        <w:t>…….</w:t>
      </w:r>
      <w:r w:rsidR="008502F4" w:rsidRPr="00981A1F">
        <w:rPr>
          <w:color w:val="000000" w:themeColor="text1"/>
          <w:sz w:val="28"/>
          <w:szCs w:val="28"/>
        </w:rPr>
        <w:t>….2</w:t>
      </w:r>
    </w:p>
    <w:p w14:paraId="0ADE67CB" w14:textId="77777777" w:rsidR="000A3A13" w:rsidRPr="00981A1F" w:rsidRDefault="000A3A13" w:rsidP="0053464F">
      <w:pPr>
        <w:pStyle w:val="ListParagraph"/>
        <w:rPr>
          <w:color w:val="000000" w:themeColor="text1"/>
          <w:sz w:val="28"/>
          <w:szCs w:val="28"/>
        </w:rPr>
      </w:pPr>
    </w:p>
    <w:p w14:paraId="2601BD91" w14:textId="77777777" w:rsidR="0053464F" w:rsidRPr="00981A1F" w:rsidRDefault="00CC0ADB" w:rsidP="0053464F">
      <w:pPr>
        <w:pStyle w:val="ListParagraph"/>
        <w:rPr>
          <w:color w:val="000000" w:themeColor="text1"/>
          <w:sz w:val="28"/>
          <w:szCs w:val="28"/>
        </w:rPr>
      </w:pPr>
      <w:r w:rsidRPr="00981A1F">
        <w:rPr>
          <w:color w:val="000000" w:themeColor="text1"/>
          <w:sz w:val="28"/>
          <w:szCs w:val="28"/>
        </w:rPr>
        <w:t xml:space="preserve">Literature Review </w:t>
      </w:r>
      <w:r w:rsidR="0053464F" w:rsidRPr="00981A1F">
        <w:rPr>
          <w:color w:val="000000" w:themeColor="text1"/>
          <w:sz w:val="28"/>
          <w:szCs w:val="28"/>
        </w:rPr>
        <w:t xml:space="preserve">applied to ballet technique </w:t>
      </w:r>
    </w:p>
    <w:p w14:paraId="114090F8" w14:textId="31BD1659" w:rsidR="000A3A13" w:rsidRPr="00981A1F" w:rsidRDefault="0053464F" w:rsidP="0053464F">
      <w:pPr>
        <w:pStyle w:val="ListParagraph"/>
        <w:rPr>
          <w:color w:val="000000" w:themeColor="text1"/>
          <w:sz w:val="28"/>
          <w:szCs w:val="28"/>
        </w:rPr>
      </w:pPr>
      <w:r w:rsidRPr="00981A1F">
        <w:rPr>
          <w:color w:val="000000" w:themeColor="text1"/>
          <w:sz w:val="28"/>
          <w:szCs w:val="28"/>
        </w:rPr>
        <w:t>teaching and learning……………</w:t>
      </w:r>
      <w:r w:rsidR="005E197B" w:rsidRPr="00981A1F">
        <w:rPr>
          <w:color w:val="000000" w:themeColor="text1"/>
          <w:sz w:val="28"/>
          <w:szCs w:val="28"/>
        </w:rPr>
        <w:t>………………………...</w:t>
      </w:r>
      <w:r w:rsidRPr="00981A1F">
        <w:rPr>
          <w:color w:val="000000" w:themeColor="text1"/>
          <w:sz w:val="28"/>
          <w:szCs w:val="28"/>
        </w:rPr>
        <w:t>………</w:t>
      </w:r>
      <w:proofErr w:type="gramStart"/>
      <w:r w:rsidRPr="00981A1F">
        <w:rPr>
          <w:color w:val="000000" w:themeColor="text1"/>
          <w:sz w:val="28"/>
          <w:szCs w:val="28"/>
        </w:rPr>
        <w:t>…</w:t>
      </w:r>
      <w:r w:rsidR="008502F4" w:rsidRPr="00981A1F">
        <w:rPr>
          <w:color w:val="000000" w:themeColor="text1"/>
          <w:sz w:val="28"/>
          <w:szCs w:val="28"/>
        </w:rPr>
        <w:t>..</w:t>
      </w:r>
      <w:proofErr w:type="gramEnd"/>
      <w:r w:rsidR="008502F4" w:rsidRPr="00981A1F">
        <w:rPr>
          <w:color w:val="000000" w:themeColor="text1"/>
          <w:sz w:val="28"/>
          <w:szCs w:val="28"/>
        </w:rPr>
        <w:t>3</w:t>
      </w:r>
    </w:p>
    <w:p w14:paraId="750632BD" w14:textId="77777777" w:rsidR="000A3A13" w:rsidRPr="00981A1F" w:rsidRDefault="000A3A13" w:rsidP="0053464F">
      <w:pPr>
        <w:pStyle w:val="ListParagraph"/>
        <w:rPr>
          <w:color w:val="000000" w:themeColor="text1"/>
          <w:sz w:val="28"/>
          <w:szCs w:val="28"/>
        </w:rPr>
      </w:pPr>
    </w:p>
    <w:p w14:paraId="09D562CB" w14:textId="088F14F9" w:rsidR="000A3A13" w:rsidRPr="00981A1F" w:rsidRDefault="00CC0ADB" w:rsidP="005E197B">
      <w:pPr>
        <w:pStyle w:val="ListParagraph"/>
        <w:ind w:right="26"/>
        <w:rPr>
          <w:color w:val="000000" w:themeColor="text1"/>
          <w:sz w:val="28"/>
          <w:szCs w:val="28"/>
        </w:rPr>
      </w:pPr>
      <w:r w:rsidRPr="00981A1F">
        <w:rPr>
          <w:color w:val="000000" w:themeColor="text1"/>
          <w:sz w:val="28"/>
          <w:szCs w:val="28"/>
        </w:rPr>
        <w:t>A</w:t>
      </w:r>
      <w:r w:rsidR="008502F4" w:rsidRPr="00981A1F">
        <w:rPr>
          <w:color w:val="000000" w:themeColor="text1"/>
          <w:sz w:val="28"/>
          <w:szCs w:val="28"/>
        </w:rPr>
        <w:t>ction……</w:t>
      </w:r>
      <w:r w:rsidR="005E197B" w:rsidRPr="00981A1F">
        <w:rPr>
          <w:color w:val="000000" w:themeColor="text1"/>
          <w:sz w:val="28"/>
          <w:szCs w:val="28"/>
        </w:rPr>
        <w:t>………………………...</w:t>
      </w:r>
      <w:r w:rsidR="008502F4" w:rsidRPr="00981A1F">
        <w:rPr>
          <w:color w:val="000000" w:themeColor="text1"/>
          <w:sz w:val="28"/>
          <w:szCs w:val="28"/>
        </w:rPr>
        <w:t>………………….………</w:t>
      </w:r>
      <w:r w:rsidRPr="00981A1F">
        <w:rPr>
          <w:color w:val="000000" w:themeColor="text1"/>
          <w:sz w:val="28"/>
          <w:szCs w:val="28"/>
        </w:rPr>
        <w:t>……</w:t>
      </w:r>
      <w:r w:rsidR="008502F4" w:rsidRPr="00981A1F">
        <w:rPr>
          <w:color w:val="000000" w:themeColor="text1"/>
          <w:sz w:val="28"/>
          <w:szCs w:val="28"/>
        </w:rPr>
        <w:t>...</w:t>
      </w:r>
      <w:r w:rsidRPr="00981A1F">
        <w:rPr>
          <w:color w:val="000000" w:themeColor="text1"/>
          <w:sz w:val="28"/>
          <w:szCs w:val="28"/>
        </w:rPr>
        <w:t>.</w:t>
      </w:r>
      <w:r w:rsidR="008502F4" w:rsidRPr="00981A1F">
        <w:rPr>
          <w:color w:val="000000" w:themeColor="text1"/>
          <w:sz w:val="28"/>
          <w:szCs w:val="28"/>
        </w:rPr>
        <w:t>…9</w:t>
      </w:r>
    </w:p>
    <w:p w14:paraId="5A3BA909" w14:textId="77777777" w:rsidR="000A3A13" w:rsidRPr="00981A1F" w:rsidRDefault="000A3A13" w:rsidP="0053464F">
      <w:pPr>
        <w:pStyle w:val="ListParagraph"/>
        <w:rPr>
          <w:color w:val="000000" w:themeColor="text1"/>
          <w:sz w:val="28"/>
          <w:szCs w:val="28"/>
        </w:rPr>
      </w:pPr>
    </w:p>
    <w:p w14:paraId="3DD0AD50" w14:textId="513A04F3" w:rsidR="000A3A13" w:rsidRPr="00981A1F" w:rsidRDefault="00CC0ADB" w:rsidP="0053464F">
      <w:pPr>
        <w:pStyle w:val="ListParagraph"/>
        <w:rPr>
          <w:color w:val="000000" w:themeColor="text1"/>
          <w:sz w:val="28"/>
          <w:szCs w:val="28"/>
        </w:rPr>
      </w:pPr>
      <w:r w:rsidRPr="00981A1F">
        <w:rPr>
          <w:color w:val="000000" w:themeColor="text1"/>
          <w:sz w:val="28"/>
          <w:szCs w:val="28"/>
        </w:rPr>
        <w:t>Survey and findings</w:t>
      </w:r>
      <w:r w:rsidR="008502F4" w:rsidRPr="00981A1F">
        <w:rPr>
          <w:color w:val="000000" w:themeColor="text1"/>
          <w:sz w:val="28"/>
          <w:szCs w:val="28"/>
        </w:rPr>
        <w:t>……</w:t>
      </w:r>
      <w:r w:rsidRPr="00981A1F">
        <w:rPr>
          <w:color w:val="000000" w:themeColor="text1"/>
          <w:sz w:val="28"/>
          <w:szCs w:val="28"/>
        </w:rPr>
        <w:t>……</w:t>
      </w:r>
      <w:r w:rsidR="005E197B" w:rsidRPr="00981A1F">
        <w:rPr>
          <w:color w:val="000000" w:themeColor="text1"/>
          <w:sz w:val="28"/>
          <w:szCs w:val="28"/>
        </w:rPr>
        <w:t>………………………...</w:t>
      </w:r>
      <w:r w:rsidRPr="00981A1F">
        <w:rPr>
          <w:color w:val="000000" w:themeColor="text1"/>
          <w:sz w:val="28"/>
          <w:szCs w:val="28"/>
        </w:rPr>
        <w:t>………</w:t>
      </w:r>
      <w:r w:rsidR="008502F4" w:rsidRPr="00981A1F">
        <w:rPr>
          <w:color w:val="000000" w:themeColor="text1"/>
          <w:sz w:val="28"/>
          <w:szCs w:val="28"/>
        </w:rPr>
        <w:t>…...…11</w:t>
      </w:r>
    </w:p>
    <w:p w14:paraId="0995B740" w14:textId="77777777" w:rsidR="000A3A13" w:rsidRPr="00981A1F" w:rsidRDefault="000A3A13" w:rsidP="0053464F">
      <w:pPr>
        <w:pStyle w:val="ListParagraph"/>
        <w:rPr>
          <w:color w:val="000000" w:themeColor="text1"/>
          <w:sz w:val="28"/>
          <w:szCs w:val="28"/>
        </w:rPr>
      </w:pPr>
    </w:p>
    <w:p w14:paraId="4FA3B5EA" w14:textId="4632E7C1" w:rsidR="000A3A13" w:rsidRPr="00981A1F" w:rsidRDefault="00CC0ADB" w:rsidP="0053464F">
      <w:pPr>
        <w:pStyle w:val="ListParagraph"/>
        <w:rPr>
          <w:color w:val="000000" w:themeColor="text1"/>
          <w:sz w:val="28"/>
          <w:szCs w:val="28"/>
        </w:rPr>
      </w:pPr>
      <w:r w:rsidRPr="00981A1F">
        <w:rPr>
          <w:color w:val="000000" w:themeColor="text1"/>
          <w:sz w:val="28"/>
          <w:szCs w:val="28"/>
        </w:rPr>
        <w:t>Reflections and the Future…………</w:t>
      </w:r>
      <w:r w:rsidR="005E197B" w:rsidRPr="00981A1F">
        <w:rPr>
          <w:color w:val="000000" w:themeColor="text1"/>
          <w:sz w:val="28"/>
          <w:szCs w:val="28"/>
        </w:rPr>
        <w:t>…………………………</w:t>
      </w:r>
      <w:r w:rsidRPr="00981A1F">
        <w:rPr>
          <w:color w:val="000000" w:themeColor="text1"/>
          <w:sz w:val="28"/>
          <w:szCs w:val="28"/>
        </w:rPr>
        <w:t>.</w:t>
      </w:r>
      <w:r w:rsidR="008502F4" w:rsidRPr="00981A1F">
        <w:rPr>
          <w:color w:val="000000" w:themeColor="text1"/>
          <w:sz w:val="28"/>
          <w:szCs w:val="28"/>
        </w:rPr>
        <w:t>..…...14</w:t>
      </w:r>
    </w:p>
    <w:p w14:paraId="5686BD87" w14:textId="77777777" w:rsidR="000A3A13" w:rsidRPr="00981A1F" w:rsidRDefault="000A3A13" w:rsidP="0053464F">
      <w:pPr>
        <w:pStyle w:val="ListParagraph"/>
        <w:rPr>
          <w:color w:val="000000" w:themeColor="text1"/>
          <w:sz w:val="28"/>
          <w:szCs w:val="28"/>
        </w:rPr>
      </w:pPr>
    </w:p>
    <w:p w14:paraId="0A21D6FD" w14:textId="06F6AD94" w:rsidR="000A3A13" w:rsidRPr="00981A1F" w:rsidRDefault="00D97C68" w:rsidP="0053464F">
      <w:pPr>
        <w:pStyle w:val="ListParagraph"/>
        <w:rPr>
          <w:color w:val="000000" w:themeColor="text1"/>
          <w:sz w:val="28"/>
          <w:szCs w:val="28"/>
        </w:rPr>
      </w:pPr>
      <w:r w:rsidRPr="00981A1F">
        <w:rPr>
          <w:color w:val="000000" w:themeColor="text1"/>
          <w:sz w:val="28"/>
          <w:szCs w:val="28"/>
        </w:rPr>
        <w:t>References………………</w:t>
      </w:r>
      <w:r w:rsidR="005E197B" w:rsidRPr="00981A1F">
        <w:rPr>
          <w:color w:val="000000" w:themeColor="text1"/>
          <w:sz w:val="28"/>
          <w:szCs w:val="28"/>
        </w:rPr>
        <w:t>……………………</w:t>
      </w:r>
      <w:proofErr w:type="gramStart"/>
      <w:r w:rsidR="005E197B" w:rsidRPr="00981A1F">
        <w:rPr>
          <w:color w:val="000000" w:themeColor="text1"/>
          <w:sz w:val="28"/>
          <w:szCs w:val="28"/>
        </w:rPr>
        <w:t>…..</w:t>
      </w:r>
      <w:proofErr w:type="gramEnd"/>
      <w:r w:rsidRPr="00981A1F">
        <w:rPr>
          <w:color w:val="000000" w:themeColor="text1"/>
          <w:sz w:val="28"/>
          <w:szCs w:val="28"/>
        </w:rPr>
        <w:t>……………..…....17</w:t>
      </w:r>
    </w:p>
    <w:p w14:paraId="4F414D73" w14:textId="77777777" w:rsidR="000A3A13" w:rsidRPr="00981A1F" w:rsidRDefault="000A3A13" w:rsidP="0053464F">
      <w:pPr>
        <w:pStyle w:val="ListParagraph"/>
        <w:rPr>
          <w:color w:val="000000" w:themeColor="text1"/>
          <w:sz w:val="28"/>
          <w:szCs w:val="28"/>
        </w:rPr>
      </w:pPr>
    </w:p>
    <w:p w14:paraId="37448882" w14:textId="77777777" w:rsidR="0053464F" w:rsidRPr="00981A1F" w:rsidRDefault="0053464F" w:rsidP="0053464F">
      <w:pPr>
        <w:pStyle w:val="ListParagraph"/>
        <w:rPr>
          <w:color w:val="000000" w:themeColor="text1"/>
          <w:sz w:val="28"/>
          <w:szCs w:val="28"/>
        </w:rPr>
      </w:pPr>
    </w:p>
    <w:p w14:paraId="17450EB2" w14:textId="77777777" w:rsidR="000A3A13" w:rsidRPr="00981A1F" w:rsidRDefault="008502F4" w:rsidP="0053464F">
      <w:pPr>
        <w:pStyle w:val="ListParagraph"/>
        <w:rPr>
          <w:color w:val="000000" w:themeColor="text1"/>
          <w:sz w:val="28"/>
          <w:szCs w:val="28"/>
        </w:rPr>
      </w:pPr>
      <w:r w:rsidRPr="00981A1F">
        <w:rPr>
          <w:color w:val="000000" w:themeColor="text1"/>
          <w:sz w:val="28"/>
          <w:szCs w:val="28"/>
        </w:rPr>
        <w:t>Appendices:</w:t>
      </w:r>
    </w:p>
    <w:p w14:paraId="4F5174F1" w14:textId="77777777" w:rsidR="000A3A13" w:rsidRPr="00981A1F" w:rsidRDefault="000A3A13" w:rsidP="0053464F">
      <w:pPr>
        <w:pStyle w:val="ListParagraph"/>
        <w:rPr>
          <w:color w:val="000000" w:themeColor="text1"/>
          <w:sz w:val="28"/>
          <w:szCs w:val="28"/>
        </w:rPr>
      </w:pPr>
    </w:p>
    <w:p w14:paraId="030016D3" w14:textId="75593809" w:rsidR="000A3A13" w:rsidRPr="00981A1F" w:rsidRDefault="008502F4" w:rsidP="0053464F">
      <w:pPr>
        <w:pStyle w:val="ListParagraph"/>
        <w:rPr>
          <w:color w:val="000000" w:themeColor="text1"/>
          <w:sz w:val="28"/>
          <w:szCs w:val="28"/>
        </w:rPr>
      </w:pPr>
      <w:r w:rsidRPr="00981A1F">
        <w:rPr>
          <w:color w:val="000000" w:themeColor="text1"/>
          <w:sz w:val="28"/>
          <w:szCs w:val="28"/>
        </w:rPr>
        <w:t>Su</w:t>
      </w:r>
      <w:r w:rsidR="0050157C" w:rsidRPr="00981A1F">
        <w:rPr>
          <w:color w:val="000000" w:themeColor="text1"/>
          <w:sz w:val="28"/>
          <w:szCs w:val="28"/>
        </w:rPr>
        <w:t>rvey 1…………………………………………………...</w:t>
      </w:r>
      <w:r w:rsidRPr="00981A1F">
        <w:rPr>
          <w:color w:val="000000" w:themeColor="text1"/>
          <w:sz w:val="28"/>
          <w:szCs w:val="28"/>
        </w:rPr>
        <w:t>……</w:t>
      </w:r>
      <w:r w:rsidR="0050157C" w:rsidRPr="00981A1F">
        <w:rPr>
          <w:color w:val="000000" w:themeColor="text1"/>
          <w:sz w:val="28"/>
          <w:szCs w:val="28"/>
        </w:rPr>
        <w:t>...</w:t>
      </w:r>
      <w:r w:rsidRPr="00981A1F">
        <w:rPr>
          <w:color w:val="000000" w:themeColor="text1"/>
          <w:sz w:val="28"/>
          <w:szCs w:val="28"/>
        </w:rPr>
        <w:t>…...21</w:t>
      </w:r>
    </w:p>
    <w:p w14:paraId="357844E4" w14:textId="2E6386BE" w:rsidR="000A3A13" w:rsidRPr="00981A1F" w:rsidRDefault="008502F4" w:rsidP="0050157C">
      <w:pPr>
        <w:pStyle w:val="ListParagraph"/>
        <w:ind w:right="26"/>
        <w:rPr>
          <w:color w:val="000000" w:themeColor="text1"/>
          <w:sz w:val="28"/>
          <w:szCs w:val="28"/>
        </w:rPr>
      </w:pPr>
      <w:r w:rsidRPr="00981A1F">
        <w:rPr>
          <w:color w:val="000000" w:themeColor="text1"/>
          <w:sz w:val="28"/>
          <w:szCs w:val="28"/>
        </w:rPr>
        <w:t>Survey 2………………………………</w:t>
      </w:r>
      <w:r w:rsidR="0050157C" w:rsidRPr="00981A1F">
        <w:rPr>
          <w:color w:val="000000" w:themeColor="text1"/>
          <w:sz w:val="28"/>
          <w:szCs w:val="28"/>
        </w:rPr>
        <w:t>………………………</w:t>
      </w:r>
      <w:r w:rsidRPr="00981A1F">
        <w:rPr>
          <w:color w:val="000000" w:themeColor="text1"/>
          <w:sz w:val="28"/>
          <w:szCs w:val="28"/>
        </w:rPr>
        <w:t>……</w:t>
      </w:r>
      <w:proofErr w:type="gramStart"/>
      <w:r w:rsidRPr="00981A1F">
        <w:rPr>
          <w:color w:val="000000" w:themeColor="text1"/>
          <w:sz w:val="28"/>
          <w:szCs w:val="28"/>
        </w:rPr>
        <w:t>.</w:t>
      </w:r>
      <w:r w:rsidR="0050157C" w:rsidRPr="00981A1F">
        <w:rPr>
          <w:color w:val="000000" w:themeColor="text1"/>
          <w:sz w:val="28"/>
          <w:szCs w:val="28"/>
        </w:rPr>
        <w:t>..</w:t>
      </w:r>
      <w:r w:rsidRPr="00981A1F">
        <w:rPr>
          <w:color w:val="000000" w:themeColor="text1"/>
          <w:sz w:val="28"/>
          <w:szCs w:val="28"/>
        </w:rPr>
        <w:t>..</w:t>
      </w:r>
      <w:proofErr w:type="gramEnd"/>
      <w:r w:rsidRPr="00981A1F">
        <w:rPr>
          <w:color w:val="000000" w:themeColor="text1"/>
          <w:sz w:val="28"/>
          <w:szCs w:val="28"/>
        </w:rPr>
        <w:t>23</w:t>
      </w:r>
    </w:p>
    <w:p w14:paraId="61F7A70F" w14:textId="51C8A56D" w:rsidR="000A3A13" w:rsidRPr="00981A1F" w:rsidRDefault="00CC0ADB" w:rsidP="0053464F">
      <w:pPr>
        <w:pStyle w:val="ListParagraph"/>
        <w:rPr>
          <w:color w:val="000000" w:themeColor="text1"/>
          <w:sz w:val="28"/>
          <w:szCs w:val="28"/>
        </w:rPr>
      </w:pPr>
      <w:r w:rsidRPr="00981A1F">
        <w:rPr>
          <w:color w:val="000000" w:themeColor="text1"/>
          <w:sz w:val="28"/>
          <w:szCs w:val="28"/>
        </w:rPr>
        <w:t>Task 1……………………......</w:t>
      </w:r>
      <w:r w:rsidR="008502F4" w:rsidRPr="00981A1F">
        <w:rPr>
          <w:color w:val="000000" w:themeColor="text1"/>
          <w:sz w:val="28"/>
          <w:szCs w:val="28"/>
        </w:rPr>
        <w:t>……………</w:t>
      </w:r>
      <w:r w:rsidR="0050157C" w:rsidRPr="00981A1F">
        <w:rPr>
          <w:color w:val="000000" w:themeColor="text1"/>
          <w:sz w:val="28"/>
          <w:szCs w:val="28"/>
        </w:rPr>
        <w:t>…………………………</w:t>
      </w:r>
      <w:r w:rsidR="008502F4" w:rsidRPr="00981A1F">
        <w:rPr>
          <w:color w:val="000000" w:themeColor="text1"/>
          <w:sz w:val="28"/>
          <w:szCs w:val="28"/>
        </w:rPr>
        <w:t>...25</w:t>
      </w:r>
    </w:p>
    <w:p w14:paraId="74D0DF2F" w14:textId="07861CEF" w:rsidR="000A3A13" w:rsidRPr="00981A1F" w:rsidRDefault="00B71A24" w:rsidP="0053464F">
      <w:pPr>
        <w:pStyle w:val="ListParagraph"/>
        <w:rPr>
          <w:color w:val="000000" w:themeColor="text1"/>
          <w:sz w:val="28"/>
          <w:szCs w:val="28"/>
        </w:rPr>
      </w:pPr>
      <w:r w:rsidRPr="00981A1F">
        <w:rPr>
          <w:color w:val="000000" w:themeColor="text1"/>
          <w:sz w:val="28"/>
          <w:szCs w:val="28"/>
        </w:rPr>
        <w:t>Task 2……………………………………</w:t>
      </w:r>
      <w:r w:rsidR="0050157C" w:rsidRPr="00981A1F">
        <w:rPr>
          <w:color w:val="000000" w:themeColor="text1"/>
          <w:sz w:val="28"/>
          <w:szCs w:val="28"/>
        </w:rPr>
        <w:t>……………………</w:t>
      </w:r>
      <w:proofErr w:type="gramStart"/>
      <w:r w:rsidR="0050157C" w:rsidRPr="00981A1F">
        <w:rPr>
          <w:color w:val="000000" w:themeColor="text1"/>
          <w:sz w:val="28"/>
          <w:szCs w:val="28"/>
        </w:rPr>
        <w:t>…..</w:t>
      </w:r>
      <w:proofErr w:type="gramEnd"/>
      <w:r w:rsidRPr="00981A1F">
        <w:rPr>
          <w:color w:val="000000" w:themeColor="text1"/>
          <w:sz w:val="28"/>
          <w:szCs w:val="28"/>
        </w:rPr>
        <w:t>…...26</w:t>
      </w:r>
    </w:p>
    <w:p w14:paraId="0C0F0E21" w14:textId="5D7A258A" w:rsidR="000A3A13" w:rsidRPr="00981A1F" w:rsidRDefault="00B71A24" w:rsidP="0053464F">
      <w:pPr>
        <w:pStyle w:val="ListParagraph"/>
        <w:rPr>
          <w:color w:val="000000" w:themeColor="text1"/>
          <w:sz w:val="28"/>
          <w:szCs w:val="28"/>
        </w:rPr>
      </w:pPr>
      <w:r w:rsidRPr="00981A1F">
        <w:rPr>
          <w:color w:val="000000" w:themeColor="text1"/>
          <w:sz w:val="28"/>
          <w:szCs w:val="28"/>
        </w:rPr>
        <w:t>Task 3……………………………………</w:t>
      </w:r>
      <w:r w:rsidR="0050157C" w:rsidRPr="00981A1F">
        <w:rPr>
          <w:color w:val="000000" w:themeColor="text1"/>
          <w:sz w:val="28"/>
          <w:szCs w:val="28"/>
        </w:rPr>
        <w:t>……………………</w:t>
      </w:r>
      <w:proofErr w:type="gramStart"/>
      <w:r w:rsidR="0050157C" w:rsidRPr="00981A1F">
        <w:rPr>
          <w:color w:val="000000" w:themeColor="text1"/>
          <w:sz w:val="28"/>
          <w:szCs w:val="28"/>
        </w:rPr>
        <w:t>…..</w:t>
      </w:r>
      <w:proofErr w:type="gramEnd"/>
      <w:r w:rsidRPr="00981A1F">
        <w:rPr>
          <w:color w:val="000000" w:themeColor="text1"/>
          <w:sz w:val="28"/>
          <w:szCs w:val="28"/>
        </w:rPr>
        <w:t>…...27</w:t>
      </w:r>
    </w:p>
    <w:p w14:paraId="389DCBCD" w14:textId="0FE4F5EF" w:rsidR="000A3A13" w:rsidRPr="00981A1F" w:rsidRDefault="00B71A24" w:rsidP="0053464F">
      <w:pPr>
        <w:pStyle w:val="ListParagraph"/>
        <w:rPr>
          <w:color w:val="000000" w:themeColor="text1"/>
          <w:sz w:val="28"/>
          <w:szCs w:val="28"/>
        </w:rPr>
      </w:pPr>
      <w:r w:rsidRPr="00981A1F">
        <w:rPr>
          <w:color w:val="000000" w:themeColor="text1"/>
          <w:sz w:val="28"/>
          <w:szCs w:val="28"/>
        </w:rPr>
        <w:t>Task 4…………………………………</w:t>
      </w:r>
      <w:r w:rsidR="0050157C" w:rsidRPr="00981A1F">
        <w:rPr>
          <w:color w:val="000000" w:themeColor="text1"/>
          <w:sz w:val="28"/>
          <w:szCs w:val="28"/>
        </w:rPr>
        <w:t>……………………</w:t>
      </w:r>
      <w:proofErr w:type="gramStart"/>
      <w:r w:rsidR="0050157C" w:rsidRPr="00981A1F">
        <w:rPr>
          <w:color w:val="000000" w:themeColor="text1"/>
          <w:sz w:val="28"/>
          <w:szCs w:val="28"/>
        </w:rPr>
        <w:t>…..</w:t>
      </w:r>
      <w:proofErr w:type="gramEnd"/>
      <w:r w:rsidRPr="00981A1F">
        <w:rPr>
          <w:color w:val="000000" w:themeColor="text1"/>
          <w:sz w:val="28"/>
          <w:szCs w:val="28"/>
        </w:rPr>
        <w:t>……...28</w:t>
      </w:r>
    </w:p>
    <w:p w14:paraId="18A039B6" w14:textId="6B67DFCB" w:rsidR="000A3A13" w:rsidRPr="00981A1F" w:rsidRDefault="00B71A24" w:rsidP="0053464F">
      <w:pPr>
        <w:pStyle w:val="ListParagraph"/>
        <w:rPr>
          <w:color w:val="000000" w:themeColor="text1"/>
          <w:sz w:val="28"/>
          <w:szCs w:val="28"/>
        </w:rPr>
      </w:pPr>
      <w:r w:rsidRPr="00981A1F">
        <w:rPr>
          <w:color w:val="000000" w:themeColor="text1"/>
          <w:sz w:val="28"/>
          <w:szCs w:val="28"/>
        </w:rPr>
        <w:t>Task 5……………………………………</w:t>
      </w:r>
      <w:r w:rsidR="0050157C" w:rsidRPr="00981A1F">
        <w:rPr>
          <w:color w:val="000000" w:themeColor="text1"/>
          <w:sz w:val="28"/>
          <w:szCs w:val="28"/>
        </w:rPr>
        <w:t>……………………</w:t>
      </w:r>
      <w:proofErr w:type="gramStart"/>
      <w:r w:rsidR="0050157C" w:rsidRPr="00981A1F">
        <w:rPr>
          <w:color w:val="000000" w:themeColor="text1"/>
          <w:sz w:val="28"/>
          <w:szCs w:val="28"/>
        </w:rPr>
        <w:t>…..</w:t>
      </w:r>
      <w:proofErr w:type="gramEnd"/>
      <w:r w:rsidRPr="00981A1F">
        <w:rPr>
          <w:color w:val="000000" w:themeColor="text1"/>
          <w:sz w:val="28"/>
          <w:szCs w:val="28"/>
        </w:rPr>
        <w:t>…...29</w:t>
      </w:r>
    </w:p>
    <w:p w14:paraId="55D2C479" w14:textId="009677DA" w:rsidR="000A3A13" w:rsidRPr="00981A1F" w:rsidRDefault="00B71A24" w:rsidP="0053464F">
      <w:pPr>
        <w:pStyle w:val="ListParagraph"/>
        <w:rPr>
          <w:color w:val="000000" w:themeColor="text1"/>
          <w:sz w:val="28"/>
          <w:szCs w:val="28"/>
        </w:rPr>
      </w:pPr>
      <w:r w:rsidRPr="00981A1F">
        <w:rPr>
          <w:color w:val="000000" w:themeColor="text1"/>
          <w:sz w:val="28"/>
          <w:szCs w:val="28"/>
        </w:rPr>
        <w:t>Task 6…………………………………</w:t>
      </w:r>
      <w:r w:rsidR="0050157C" w:rsidRPr="00981A1F">
        <w:rPr>
          <w:color w:val="000000" w:themeColor="text1"/>
          <w:sz w:val="28"/>
          <w:szCs w:val="28"/>
        </w:rPr>
        <w:t>……………………</w:t>
      </w:r>
      <w:proofErr w:type="gramStart"/>
      <w:r w:rsidR="0050157C" w:rsidRPr="00981A1F">
        <w:rPr>
          <w:color w:val="000000" w:themeColor="text1"/>
          <w:sz w:val="28"/>
          <w:szCs w:val="28"/>
        </w:rPr>
        <w:t>…..</w:t>
      </w:r>
      <w:proofErr w:type="gramEnd"/>
      <w:r w:rsidRPr="00981A1F">
        <w:rPr>
          <w:color w:val="000000" w:themeColor="text1"/>
          <w:sz w:val="28"/>
          <w:szCs w:val="28"/>
        </w:rPr>
        <w:t>……...30</w:t>
      </w:r>
    </w:p>
    <w:p w14:paraId="11C82921" w14:textId="77777777" w:rsidR="000A3A13" w:rsidRPr="00981A1F" w:rsidRDefault="000A3A13" w:rsidP="0053464F">
      <w:pPr>
        <w:pStyle w:val="ListParagraph"/>
        <w:rPr>
          <w:color w:val="000000" w:themeColor="text1"/>
          <w:sz w:val="28"/>
          <w:szCs w:val="28"/>
        </w:rPr>
      </w:pPr>
    </w:p>
    <w:p w14:paraId="46DEA24B" w14:textId="77777777" w:rsidR="000A3A13" w:rsidRPr="00981A1F" w:rsidRDefault="000A3A13" w:rsidP="0053464F">
      <w:pPr>
        <w:ind w:right="1665"/>
        <w:rPr>
          <w:color w:val="000000" w:themeColor="text1"/>
          <w:sz w:val="28"/>
          <w:szCs w:val="28"/>
        </w:rPr>
      </w:pPr>
    </w:p>
    <w:p w14:paraId="6604DFC6" w14:textId="77777777" w:rsidR="000A3A13" w:rsidRPr="00981A1F" w:rsidRDefault="000A3A13">
      <w:pPr>
        <w:ind w:right="1665"/>
        <w:jc w:val="both"/>
        <w:rPr>
          <w:color w:val="000000" w:themeColor="text1"/>
          <w:sz w:val="28"/>
          <w:szCs w:val="28"/>
        </w:rPr>
      </w:pPr>
    </w:p>
    <w:p w14:paraId="6409A889" w14:textId="77777777" w:rsidR="000A3A13" w:rsidRPr="00981A1F" w:rsidRDefault="000A3A13">
      <w:pPr>
        <w:rPr>
          <w:color w:val="000000" w:themeColor="text1"/>
          <w:sz w:val="28"/>
          <w:szCs w:val="28"/>
        </w:rPr>
      </w:pPr>
    </w:p>
    <w:p w14:paraId="61938867" w14:textId="77777777" w:rsidR="000A3A13" w:rsidRPr="00981A1F" w:rsidRDefault="000A3A13">
      <w:pPr>
        <w:ind w:right="1659"/>
        <w:rPr>
          <w:color w:val="000000" w:themeColor="text1"/>
          <w:sz w:val="28"/>
          <w:szCs w:val="28"/>
        </w:rPr>
      </w:pPr>
    </w:p>
    <w:p w14:paraId="73E4C230" w14:textId="77777777" w:rsidR="000A3A13" w:rsidRPr="00981A1F" w:rsidRDefault="000A3A13">
      <w:pPr>
        <w:rPr>
          <w:color w:val="000000" w:themeColor="text1"/>
          <w:sz w:val="28"/>
          <w:szCs w:val="28"/>
        </w:rPr>
      </w:pPr>
    </w:p>
    <w:p w14:paraId="29FAA56C" w14:textId="77777777" w:rsidR="000A3A13" w:rsidRPr="00981A1F" w:rsidRDefault="000A3A13">
      <w:pPr>
        <w:rPr>
          <w:color w:val="000000" w:themeColor="text1"/>
          <w:sz w:val="28"/>
          <w:szCs w:val="28"/>
        </w:rPr>
      </w:pPr>
    </w:p>
    <w:p w14:paraId="0FA8EEFD" w14:textId="77777777" w:rsidR="000A3A13" w:rsidRPr="00981A1F" w:rsidRDefault="000A3A13">
      <w:pPr>
        <w:rPr>
          <w:color w:val="000000" w:themeColor="text1"/>
          <w:sz w:val="28"/>
          <w:szCs w:val="28"/>
        </w:rPr>
      </w:pPr>
    </w:p>
    <w:p w14:paraId="5EE50FB6" w14:textId="77777777" w:rsidR="000A3A13" w:rsidRPr="00981A1F" w:rsidRDefault="000A3A13">
      <w:pPr>
        <w:rPr>
          <w:color w:val="000000" w:themeColor="text1"/>
          <w:sz w:val="28"/>
          <w:szCs w:val="28"/>
        </w:rPr>
      </w:pPr>
    </w:p>
    <w:p w14:paraId="1498B4FA" w14:textId="77777777" w:rsidR="000A3A13" w:rsidRPr="00981A1F" w:rsidRDefault="000A3A13">
      <w:pPr>
        <w:rPr>
          <w:color w:val="000000" w:themeColor="text1"/>
          <w:sz w:val="28"/>
          <w:szCs w:val="28"/>
        </w:rPr>
      </w:pPr>
    </w:p>
    <w:p w14:paraId="77689558" w14:textId="6D2B9876" w:rsidR="000A3A13" w:rsidRPr="00981A1F" w:rsidRDefault="00CC0ADB">
      <w:pPr>
        <w:spacing w:line="360" w:lineRule="auto"/>
        <w:rPr>
          <w:b/>
          <w:color w:val="000000" w:themeColor="text1"/>
          <w:sz w:val="36"/>
          <w:szCs w:val="36"/>
        </w:rPr>
      </w:pPr>
      <w:r w:rsidRPr="00981A1F">
        <w:rPr>
          <w:b/>
          <w:color w:val="000000" w:themeColor="text1"/>
          <w:sz w:val="36"/>
          <w:szCs w:val="36"/>
        </w:rPr>
        <w:t>B</w:t>
      </w:r>
      <w:r w:rsidR="008502F4" w:rsidRPr="00981A1F">
        <w:rPr>
          <w:b/>
          <w:color w:val="000000" w:themeColor="text1"/>
          <w:sz w:val="36"/>
          <w:szCs w:val="36"/>
        </w:rPr>
        <w:t>ackground</w:t>
      </w:r>
    </w:p>
    <w:p w14:paraId="0236384D" w14:textId="77777777" w:rsidR="000A3A13" w:rsidRPr="00981A1F" w:rsidRDefault="000A3A13">
      <w:pPr>
        <w:spacing w:line="360" w:lineRule="auto"/>
        <w:rPr>
          <w:color w:val="000000" w:themeColor="text1"/>
        </w:rPr>
      </w:pPr>
    </w:p>
    <w:p w14:paraId="14ED5099" w14:textId="13BE52E3" w:rsidR="000A3A13" w:rsidRPr="00981A1F" w:rsidRDefault="008502F4">
      <w:pPr>
        <w:spacing w:line="360" w:lineRule="auto"/>
        <w:rPr>
          <w:color w:val="000000" w:themeColor="text1"/>
        </w:rPr>
      </w:pPr>
      <w:r w:rsidRPr="00981A1F">
        <w:rPr>
          <w:color w:val="000000" w:themeColor="text1"/>
        </w:rPr>
        <w:t>One of the most challenging classes that I am teaching at the moment is a Classical Ballet technical class for first year BA Musical Theatre students.</w:t>
      </w:r>
      <w:r w:rsidR="00845072" w:rsidRPr="00981A1F">
        <w:rPr>
          <w:color w:val="000000" w:themeColor="text1"/>
        </w:rPr>
        <w:t xml:space="preserve"> </w:t>
      </w:r>
      <w:r w:rsidRPr="00981A1F">
        <w:rPr>
          <w:color w:val="000000" w:themeColor="text1"/>
        </w:rPr>
        <w:t xml:space="preserve">In this class levels </w:t>
      </w:r>
      <w:r w:rsidR="00B90834" w:rsidRPr="00981A1F">
        <w:rPr>
          <w:color w:val="000000" w:themeColor="text1"/>
        </w:rPr>
        <w:t xml:space="preserve">of ability </w:t>
      </w:r>
      <w:r w:rsidRPr="00981A1F">
        <w:rPr>
          <w:color w:val="000000" w:themeColor="text1"/>
        </w:rPr>
        <w:t>are extremely different. Some students do</w:t>
      </w:r>
      <w:r w:rsidR="00845072" w:rsidRPr="00981A1F">
        <w:rPr>
          <w:color w:val="000000" w:themeColor="text1"/>
        </w:rPr>
        <w:t xml:space="preserve"> </w:t>
      </w:r>
      <w:proofErr w:type="gramStart"/>
      <w:r w:rsidR="00845072" w:rsidRPr="00981A1F">
        <w:rPr>
          <w:color w:val="000000" w:themeColor="text1"/>
        </w:rPr>
        <w:t xml:space="preserve">not </w:t>
      </w:r>
      <w:r w:rsidRPr="00981A1F">
        <w:rPr>
          <w:color w:val="000000" w:themeColor="text1"/>
        </w:rPr>
        <w:t xml:space="preserve"> know</w:t>
      </w:r>
      <w:proofErr w:type="gramEnd"/>
      <w:r w:rsidRPr="00981A1F">
        <w:rPr>
          <w:color w:val="000000" w:themeColor="text1"/>
        </w:rPr>
        <w:t xml:space="preserve"> how to tie their ballet shoes</w:t>
      </w:r>
      <w:r w:rsidR="00845072" w:rsidRPr="00981A1F">
        <w:rPr>
          <w:color w:val="000000" w:themeColor="text1"/>
        </w:rPr>
        <w:t>,</w:t>
      </w:r>
      <w:r w:rsidRPr="00981A1F">
        <w:rPr>
          <w:color w:val="000000" w:themeColor="text1"/>
        </w:rPr>
        <w:t xml:space="preserve"> while others have done ballet for years.</w:t>
      </w:r>
    </w:p>
    <w:p w14:paraId="6F39AF1B" w14:textId="77777777" w:rsidR="000A3A13" w:rsidRPr="00981A1F" w:rsidRDefault="000A3A13">
      <w:pPr>
        <w:spacing w:line="360" w:lineRule="auto"/>
        <w:rPr>
          <w:color w:val="000000" w:themeColor="text1"/>
        </w:rPr>
      </w:pPr>
    </w:p>
    <w:p w14:paraId="12FFA17D" w14:textId="1E1FFABF" w:rsidR="000A3A13" w:rsidRPr="00981A1F" w:rsidRDefault="008502F4">
      <w:pPr>
        <w:spacing w:line="360" w:lineRule="auto"/>
        <w:rPr>
          <w:color w:val="000000" w:themeColor="text1"/>
        </w:rPr>
      </w:pPr>
      <w:r w:rsidRPr="00981A1F">
        <w:rPr>
          <w:color w:val="000000" w:themeColor="text1"/>
        </w:rPr>
        <w:t xml:space="preserve">I’ve seen very often in the dance context, how teachers tend </w:t>
      </w:r>
      <w:r w:rsidR="00845072" w:rsidRPr="00981A1F">
        <w:rPr>
          <w:color w:val="000000" w:themeColor="text1"/>
        </w:rPr>
        <w:t xml:space="preserve">to focus </w:t>
      </w:r>
      <w:r w:rsidRPr="00981A1F">
        <w:rPr>
          <w:color w:val="000000" w:themeColor="text1"/>
        </w:rPr>
        <w:t>(conscio</w:t>
      </w:r>
      <w:r w:rsidR="00845072" w:rsidRPr="00981A1F">
        <w:rPr>
          <w:color w:val="000000" w:themeColor="text1"/>
        </w:rPr>
        <w:t>usly or unconsciously)</w:t>
      </w:r>
      <w:r w:rsidRPr="00981A1F">
        <w:rPr>
          <w:color w:val="000000" w:themeColor="text1"/>
        </w:rPr>
        <w:t xml:space="preserve"> on brighter students, because they are easier to teach, but also because producing high level students seems to mean</w:t>
      </w:r>
      <w:r w:rsidR="00845072" w:rsidRPr="00981A1F">
        <w:rPr>
          <w:color w:val="000000" w:themeColor="text1"/>
        </w:rPr>
        <w:t xml:space="preserve"> that</w:t>
      </w:r>
      <w:r w:rsidRPr="00981A1F">
        <w:rPr>
          <w:color w:val="000000" w:themeColor="text1"/>
        </w:rPr>
        <w:t xml:space="preserve"> teachers are better. </w:t>
      </w:r>
    </w:p>
    <w:p w14:paraId="73E2E37E" w14:textId="6A77E0E0" w:rsidR="000A3A13" w:rsidRPr="00981A1F" w:rsidRDefault="008502F4">
      <w:pPr>
        <w:spacing w:line="360" w:lineRule="auto"/>
        <w:rPr>
          <w:color w:val="000000" w:themeColor="text1"/>
        </w:rPr>
      </w:pPr>
      <w:r w:rsidRPr="00981A1F">
        <w:rPr>
          <w:color w:val="000000" w:themeColor="text1"/>
        </w:rPr>
        <w:t>I deeply di</w:t>
      </w:r>
      <w:r w:rsidR="001C071D" w:rsidRPr="00981A1F">
        <w:rPr>
          <w:color w:val="000000" w:themeColor="text1"/>
        </w:rPr>
        <w:t>sagree with</w:t>
      </w:r>
      <w:r w:rsidRPr="00981A1F">
        <w:rPr>
          <w:color w:val="000000" w:themeColor="text1"/>
        </w:rPr>
        <w:t xml:space="preserve"> this practice. Using the word “producing” when talking about students seems to me pretty descriptive about the approach of the teaching: students are objectified, and therefore passive, </w:t>
      </w:r>
      <w:r w:rsidR="00845072" w:rsidRPr="00981A1F">
        <w:rPr>
          <w:color w:val="000000" w:themeColor="text1"/>
        </w:rPr>
        <w:t xml:space="preserve">while teachers take 100% of the credit and responsibility </w:t>
      </w:r>
      <w:r w:rsidRPr="00981A1F">
        <w:rPr>
          <w:color w:val="000000" w:themeColor="text1"/>
        </w:rPr>
        <w:t xml:space="preserve">for the result of their teaching. This would be described by Biggs and Tang (1999) as a level 1 teacher, focusing in </w:t>
      </w:r>
      <w:r w:rsidRPr="00981A1F">
        <w:rPr>
          <w:i/>
          <w:color w:val="000000" w:themeColor="text1"/>
        </w:rPr>
        <w:t>what the teacher does</w:t>
      </w:r>
      <w:r w:rsidRPr="00981A1F">
        <w:rPr>
          <w:color w:val="000000" w:themeColor="text1"/>
        </w:rPr>
        <w:t xml:space="preserve"> instead of about </w:t>
      </w:r>
      <w:r w:rsidR="001C071D" w:rsidRPr="00981A1F">
        <w:rPr>
          <w:i/>
          <w:color w:val="000000" w:themeColor="text1"/>
        </w:rPr>
        <w:t>what</w:t>
      </w:r>
      <w:r w:rsidRPr="00981A1F">
        <w:rPr>
          <w:i/>
          <w:color w:val="000000" w:themeColor="text1"/>
        </w:rPr>
        <w:t xml:space="preserve"> students do.</w:t>
      </w:r>
    </w:p>
    <w:p w14:paraId="623E439F" w14:textId="2334D56B" w:rsidR="000A3A13" w:rsidRPr="00981A1F" w:rsidRDefault="008502F4">
      <w:pPr>
        <w:spacing w:line="360" w:lineRule="auto"/>
        <w:rPr>
          <w:color w:val="000000" w:themeColor="text1"/>
        </w:rPr>
      </w:pPr>
      <w:r w:rsidRPr="00981A1F">
        <w:rPr>
          <w:color w:val="000000" w:themeColor="text1"/>
        </w:rPr>
        <w:t xml:space="preserve"> In my opinion </w:t>
      </w:r>
      <w:r w:rsidR="0019590A" w:rsidRPr="00981A1F">
        <w:rPr>
          <w:color w:val="000000" w:themeColor="text1"/>
        </w:rPr>
        <w:t>is not about the “final product”</w:t>
      </w:r>
      <w:r w:rsidRPr="00981A1F">
        <w:rPr>
          <w:color w:val="000000" w:themeColor="text1"/>
        </w:rPr>
        <w:t>, but about the personal journey of each student. Some students are more difficult to teach, while others simply cann</w:t>
      </w:r>
      <w:r w:rsidR="0019590A" w:rsidRPr="00981A1F">
        <w:rPr>
          <w:color w:val="000000" w:themeColor="text1"/>
        </w:rPr>
        <w:t>ot be prevented from learning (</w:t>
      </w:r>
      <w:proofErr w:type="spellStart"/>
      <w:r w:rsidR="001F4F4A" w:rsidRPr="00981A1F">
        <w:rPr>
          <w:color w:val="000000" w:themeColor="text1"/>
        </w:rPr>
        <w:t>Bucur</w:t>
      </w:r>
      <w:proofErr w:type="spellEnd"/>
      <w:r w:rsidR="001F4F4A" w:rsidRPr="00981A1F">
        <w:rPr>
          <w:color w:val="000000" w:themeColor="text1"/>
        </w:rPr>
        <w:t xml:space="preserve"> and</w:t>
      </w:r>
      <w:r w:rsidR="0019590A" w:rsidRPr="00981A1F">
        <w:rPr>
          <w:color w:val="000000" w:themeColor="text1"/>
        </w:rPr>
        <w:t xml:space="preserve"> </w:t>
      </w:r>
      <w:proofErr w:type="spellStart"/>
      <w:r w:rsidR="0019590A" w:rsidRPr="00981A1F">
        <w:rPr>
          <w:color w:val="000000" w:themeColor="text1"/>
        </w:rPr>
        <w:t>Thorbeck</w:t>
      </w:r>
      <w:proofErr w:type="spellEnd"/>
      <w:r w:rsidRPr="00981A1F">
        <w:rPr>
          <w:color w:val="000000" w:themeColor="text1"/>
        </w:rPr>
        <w:t>,</w:t>
      </w:r>
      <w:r w:rsidR="0019590A" w:rsidRPr="00981A1F">
        <w:rPr>
          <w:color w:val="000000" w:themeColor="text1"/>
        </w:rPr>
        <w:t xml:space="preserve"> </w:t>
      </w:r>
      <w:r w:rsidR="0053464F" w:rsidRPr="00981A1F">
        <w:rPr>
          <w:color w:val="000000" w:themeColor="text1"/>
        </w:rPr>
        <w:t>2016). T</w:t>
      </w:r>
      <w:r w:rsidRPr="00981A1F">
        <w:rPr>
          <w:color w:val="000000" w:themeColor="text1"/>
        </w:rPr>
        <w:t>herefore, the level cannot be considered as a reliable indicator of the quality of the teaching. The personal evolution of each student would be a more accurate way to measure if effective teaching has occurred.</w:t>
      </w:r>
    </w:p>
    <w:p w14:paraId="09B50581" w14:textId="77777777" w:rsidR="000A3A13" w:rsidRPr="00981A1F" w:rsidRDefault="000A3A13">
      <w:pPr>
        <w:spacing w:line="360" w:lineRule="auto"/>
        <w:rPr>
          <w:color w:val="000000" w:themeColor="text1"/>
        </w:rPr>
      </w:pPr>
    </w:p>
    <w:p w14:paraId="00A0D812" w14:textId="43E2425F" w:rsidR="000A3A13" w:rsidRPr="00981A1F" w:rsidRDefault="008502F4">
      <w:pPr>
        <w:spacing w:line="360" w:lineRule="auto"/>
        <w:rPr>
          <w:color w:val="000000" w:themeColor="text1"/>
        </w:rPr>
      </w:pPr>
      <w:r w:rsidRPr="00981A1F">
        <w:rPr>
          <w:color w:val="000000" w:themeColor="text1"/>
        </w:rPr>
        <w:t xml:space="preserve">I believe from the moment a student is accepted in a course, </w:t>
      </w:r>
      <w:r w:rsidR="0053464F" w:rsidRPr="00981A1F">
        <w:rPr>
          <w:color w:val="000000" w:themeColor="text1"/>
        </w:rPr>
        <w:t xml:space="preserve">she or </w:t>
      </w:r>
      <w:r w:rsidRPr="00981A1F">
        <w:rPr>
          <w:color w:val="000000" w:themeColor="text1"/>
        </w:rPr>
        <w:t xml:space="preserve">he should be supported in the same way as </w:t>
      </w:r>
      <w:r w:rsidR="0053464F" w:rsidRPr="00981A1F">
        <w:rPr>
          <w:color w:val="000000" w:themeColor="text1"/>
        </w:rPr>
        <w:t xml:space="preserve">her or </w:t>
      </w:r>
      <w:r w:rsidRPr="00981A1F">
        <w:rPr>
          <w:color w:val="000000" w:themeColor="text1"/>
        </w:rPr>
        <w:t>his peers and adequate learning opportunities should be facilitated to him or her.</w:t>
      </w:r>
    </w:p>
    <w:p w14:paraId="358DD27A" w14:textId="5AE6E4AD" w:rsidR="000A3A13" w:rsidRPr="00981A1F" w:rsidRDefault="008502F4">
      <w:pPr>
        <w:spacing w:line="360" w:lineRule="auto"/>
        <w:rPr>
          <w:color w:val="000000" w:themeColor="text1"/>
        </w:rPr>
      </w:pPr>
      <w:r w:rsidRPr="00981A1F">
        <w:rPr>
          <w:color w:val="000000" w:themeColor="text1"/>
        </w:rPr>
        <w:t xml:space="preserve">This </w:t>
      </w:r>
      <w:r w:rsidR="0053464F" w:rsidRPr="00981A1F">
        <w:rPr>
          <w:color w:val="000000" w:themeColor="text1"/>
        </w:rPr>
        <w:t>Action Research (</w:t>
      </w:r>
      <w:r w:rsidRPr="00981A1F">
        <w:rPr>
          <w:color w:val="000000" w:themeColor="text1"/>
        </w:rPr>
        <w:t>AR</w:t>
      </w:r>
      <w:r w:rsidR="0053464F" w:rsidRPr="00981A1F">
        <w:rPr>
          <w:color w:val="000000" w:themeColor="text1"/>
        </w:rPr>
        <w:t>)</w:t>
      </w:r>
      <w:r w:rsidRPr="00981A1F">
        <w:rPr>
          <w:color w:val="000000" w:themeColor="text1"/>
        </w:rPr>
        <w:t xml:space="preserve"> is </w:t>
      </w:r>
      <w:r w:rsidR="0053464F" w:rsidRPr="00981A1F">
        <w:rPr>
          <w:color w:val="000000" w:themeColor="text1"/>
        </w:rPr>
        <w:t>an attempt to offer a fair learning experience</w:t>
      </w:r>
      <w:r w:rsidRPr="00981A1F">
        <w:rPr>
          <w:color w:val="000000" w:themeColor="text1"/>
        </w:rPr>
        <w:t xml:space="preserve"> to all the students in the class, no matter what their initial level </w:t>
      </w:r>
      <w:r w:rsidR="00A5210D" w:rsidRPr="00981A1F">
        <w:rPr>
          <w:color w:val="000000" w:themeColor="text1"/>
        </w:rPr>
        <w:t xml:space="preserve">of abilities </w:t>
      </w:r>
      <w:r w:rsidRPr="00981A1F">
        <w:rPr>
          <w:color w:val="000000" w:themeColor="text1"/>
        </w:rPr>
        <w:t>is.</w:t>
      </w:r>
    </w:p>
    <w:p w14:paraId="1CD0650B" w14:textId="77777777" w:rsidR="000A3A13" w:rsidRPr="00981A1F" w:rsidRDefault="000A3A13">
      <w:pPr>
        <w:spacing w:line="360" w:lineRule="auto"/>
        <w:rPr>
          <w:color w:val="000000" w:themeColor="text1"/>
        </w:rPr>
      </w:pPr>
    </w:p>
    <w:p w14:paraId="01C12A52" w14:textId="77777777" w:rsidR="000A3A13" w:rsidRPr="00981A1F" w:rsidRDefault="000A3A13">
      <w:pPr>
        <w:spacing w:line="360" w:lineRule="auto"/>
        <w:rPr>
          <w:color w:val="000000" w:themeColor="text1"/>
        </w:rPr>
      </w:pPr>
    </w:p>
    <w:p w14:paraId="6A813EAA" w14:textId="77777777" w:rsidR="000A3A13" w:rsidRPr="00981A1F" w:rsidRDefault="000A3A13">
      <w:pPr>
        <w:spacing w:line="360" w:lineRule="auto"/>
        <w:rPr>
          <w:color w:val="000000" w:themeColor="text1"/>
        </w:rPr>
      </w:pPr>
    </w:p>
    <w:p w14:paraId="7B4DE669" w14:textId="77777777" w:rsidR="008502F4" w:rsidRPr="00981A1F" w:rsidRDefault="008502F4">
      <w:pPr>
        <w:spacing w:line="360" w:lineRule="auto"/>
        <w:rPr>
          <w:color w:val="000000" w:themeColor="text1"/>
        </w:rPr>
      </w:pPr>
    </w:p>
    <w:p w14:paraId="768D3524" w14:textId="77777777" w:rsidR="008502F4" w:rsidRPr="00981A1F" w:rsidRDefault="008502F4">
      <w:pPr>
        <w:spacing w:line="360" w:lineRule="auto"/>
        <w:rPr>
          <w:color w:val="000000" w:themeColor="text1"/>
        </w:rPr>
      </w:pPr>
    </w:p>
    <w:p w14:paraId="223C8E9B" w14:textId="77777777" w:rsidR="000A3A13" w:rsidRPr="00981A1F" w:rsidRDefault="000A3A13">
      <w:pPr>
        <w:spacing w:line="360" w:lineRule="auto"/>
        <w:rPr>
          <w:color w:val="000000" w:themeColor="text1"/>
        </w:rPr>
      </w:pPr>
    </w:p>
    <w:p w14:paraId="083792C6" w14:textId="77777777" w:rsidR="008502F4" w:rsidRPr="00981A1F" w:rsidRDefault="008502F4">
      <w:pPr>
        <w:spacing w:line="360" w:lineRule="auto"/>
        <w:rPr>
          <w:color w:val="000000" w:themeColor="text1"/>
        </w:rPr>
      </w:pPr>
    </w:p>
    <w:p w14:paraId="57066DD3" w14:textId="77777777" w:rsidR="000A3A13" w:rsidRPr="00981A1F" w:rsidRDefault="000A3A13">
      <w:pPr>
        <w:spacing w:line="360" w:lineRule="auto"/>
        <w:rPr>
          <w:color w:val="000000" w:themeColor="text1"/>
        </w:rPr>
      </w:pPr>
    </w:p>
    <w:p w14:paraId="2CB024D3" w14:textId="339FE23E" w:rsidR="000A3A13" w:rsidRPr="00981A1F" w:rsidRDefault="008502F4">
      <w:pPr>
        <w:spacing w:line="360" w:lineRule="auto"/>
        <w:rPr>
          <w:b/>
          <w:color w:val="000000" w:themeColor="text1"/>
          <w:sz w:val="36"/>
          <w:szCs w:val="36"/>
        </w:rPr>
      </w:pPr>
      <w:r w:rsidRPr="00981A1F">
        <w:rPr>
          <w:b/>
          <w:color w:val="000000" w:themeColor="text1"/>
          <w:sz w:val="36"/>
          <w:szCs w:val="36"/>
        </w:rPr>
        <w:lastRenderedPageBreak/>
        <w:t>Literature review applied to Ballet Technique teaching</w:t>
      </w:r>
      <w:r w:rsidR="0053464F" w:rsidRPr="00981A1F">
        <w:rPr>
          <w:b/>
          <w:color w:val="000000" w:themeColor="text1"/>
          <w:sz w:val="36"/>
          <w:szCs w:val="36"/>
        </w:rPr>
        <w:t xml:space="preserve"> and learning</w:t>
      </w:r>
    </w:p>
    <w:p w14:paraId="7C817F13" w14:textId="77777777" w:rsidR="000A3A13" w:rsidRPr="00981A1F" w:rsidRDefault="000A3A13">
      <w:pPr>
        <w:spacing w:line="360" w:lineRule="auto"/>
        <w:rPr>
          <w:b/>
          <w:color w:val="000000" w:themeColor="text1"/>
        </w:rPr>
      </w:pPr>
    </w:p>
    <w:p w14:paraId="0EF50699" w14:textId="5FE007D8" w:rsidR="000A3A13" w:rsidRPr="00981A1F" w:rsidRDefault="008502F4">
      <w:pPr>
        <w:spacing w:line="360" w:lineRule="auto"/>
        <w:rPr>
          <w:color w:val="000000" w:themeColor="text1"/>
        </w:rPr>
      </w:pPr>
      <w:r w:rsidRPr="00981A1F">
        <w:rPr>
          <w:color w:val="000000" w:themeColor="text1"/>
        </w:rPr>
        <w:t xml:space="preserve"> Ballet is a very traditional </w:t>
      </w:r>
      <w:r w:rsidR="0053464F" w:rsidRPr="00981A1F">
        <w:rPr>
          <w:color w:val="000000" w:themeColor="text1"/>
        </w:rPr>
        <w:t xml:space="preserve">dance </w:t>
      </w:r>
      <w:r w:rsidRPr="00981A1F">
        <w:rPr>
          <w:color w:val="000000" w:themeColor="text1"/>
        </w:rPr>
        <w:t>context. In a ballet class students reproduce the exercises demonstrated by the</w:t>
      </w:r>
      <w:r w:rsidR="0053464F" w:rsidRPr="00981A1F">
        <w:rPr>
          <w:color w:val="000000" w:themeColor="text1"/>
        </w:rPr>
        <w:t xml:space="preserve"> teacher, with a set order, in </w:t>
      </w:r>
      <w:r w:rsidRPr="00981A1F">
        <w:rPr>
          <w:color w:val="000000" w:themeColor="text1"/>
        </w:rPr>
        <w:t xml:space="preserve">a set space, and with a set music. The discipline and protocols in class are very strict. Even if it’s an active subject by nature, the structure of the class is very rigid and unidirectional. Teachers are powerful figures, respected and admired by students. When they come in the class everybody is in silence, no one contradicts the teacher, even if the teacher is wrong. There is no debate between teachers </w:t>
      </w:r>
      <w:r w:rsidR="0053464F" w:rsidRPr="00981A1F">
        <w:rPr>
          <w:color w:val="000000" w:themeColor="text1"/>
        </w:rPr>
        <w:t>and students. In such a strict</w:t>
      </w:r>
      <w:r w:rsidRPr="00981A1F">
        <w:rPr>
          <w:color w:val="000000" w:themeColor="text1"/>
        </w:rPr>
        <w:t xml:space="preserve"> environment, introducing new inputs to help ALL the students to learn, and promote active and deep learning, is extremely challenging.</w:t>
      </w:r>
    </w:p>
    <w:p w14:paraId="690AD773" w14:textId="77777777" w:rsidR="000A3A13" w:rsidRPr="00981A1F" w:rsidRDefault="000A3A13">
      <w:pPr>
        <w:spacing w:line="360" w:lineRule="auto"/>
        <w:rPr>
          <w:color w:val="000000" w:themeColor="text1"/>
        </w:rPr>
      </w:pPr>
    </w:p>
    <w:p w14:paraId="5FF835A3" w14:textId="17583FE0" w:rsidR="000A3A13" w:rsidRPr="00981A1F" w:rsidRDefault="008502F4">
      <w:pPr>
        <w:spacing w:line="360" w:lineRule="auto"/>
        <w:ind w:left="720"/>
        <w:jc w:val="both"/>
        <w:rPr>
          <w:color w:val="000000" w:themeColor="text1"/>
          <w:highlight w:val="yellow"/>
        </w:rPr>
      </w:pPr>
      <w:r w:rsidRPr="00981A1F">
        <w:rPr>
          <w:color w:val="000000" w:themeColor="text1"/>
        </w:rPr>
        <w:t xml:space="preserve">Learning takes place through the active </w:t>
      </w:r>
      <w:proofErr w:type="spellStart"/>
      <w:r w:rsidRPr="00981A1F">
        <w:rPr>
          <w:color w:val="000000" w:themeColor="text1"/>
        </w:rPr>
        <w:t>behaviour</w:t>
      </w:r>
      <w:proofErr w:type="spellEnd"/>
      <w:r w:rsidRPr="00981A1F">
        <w:rPr>
          <w:color w:val="000000" w:themeColor="text1"/>
        </w:rPr>
        <w:t xml:space="preserve"> of the student: it is what he does that he lea</w:t>
      </w:r>
      <w:r w:rsidR="0053464F" w:rsidRPr="00981A1F">
        <w:rPr>
          <w:color w:val="000000" w:themeColor="text1"/>
        </w:rPr>
        <w:t xml:space="preserve">rns, not what the teacher </w:t>
      </w:r>
      <w:proofErr w:type="gramStart"/>
      <w:r w:rsidR="0053464F" w:rsidRPr="00981A1F">
        <w:rPr>
          <w:color w:val="000000" w:themeColor="text1"/>
        </w:rPr>
        <w:t>does.</w:t>
      </w:r>
      <w:r w:rsidRPr="00981A1F">
        <w:rPr>
          <w:color w:val="000000" w:themeColor="text1"/>
        </w:rPr>
        <w:t>(</w:t>
      </w:r>
      <w:proofErr w:type="gramEnd"/>
      <w:r w:rsidRPr="00981A1F">
        <w:rPr>
          <w:color w:val="000000" w:themeColor="text1"/>
        </w:rPr>
        <w:t>Biggs, 2002)</w:t>
      </w:r>
    </w:p>
    <w:p w14:paraId="502E8668" w14:textId="77777777" w:rsidR="000A3A13" w:rsidRPr="00981A1F" w:rsidRDefault="000A3A13">
      <w:pPr>
        <w:spacing w:line="360" w:lineRule="auto"/>
        <w:rPr>
          <w:color w:val="000000" w:themeColor="text1"/>
        </w:rPr>
      </w:pPr>
    </w:p>
    <w:p w14:paraId="23E7159B" w14:textId="77777777" w:rsidR="000A3A13" w:rsidRPr="00981A1F" w:rsidRDefault="008502F4">
      <w:pPr>
        <w:spacing w:line="360" w:lineRule="auto"/>
        <w:rPr>
          <w:b/>
          <w:color w:val="000000" w:themeColor="text1"/>
        </w:rPr>
      </w:pPr>
      <w:r w:rsidRPr="00981A1F">
        <w:rPr>
          <w:color w:val="000000" w:themeColor="text1"/>
        </w:rPr>
        <w:t xml:space="preserve"> </w:t>
      </w:r>
    </w:p>
    <w:p w14:paraId="73349C45" w14:textId="19C6C645" w:rsidR="000A3A13" w:rsidRPr="00981A1F" w:rsidRDefault="008502F4">
      <w:pPr>
        <w:spacing w:line="360" w:lineRule="auto"/>
        <w:rPr>
          <w:color w:val="000000" w:themeColor="text1"/>
        </w:rPr>
      </w:pPr>
      <w:r w:rsidRPr="00981A1F">
        <w:rPr>
          <w:b/>
          <w:color w:val="000000" w:themeColor="text1"/>
        </w:rPr>
        <w:t>Constructivist Learning and Teaching</w:t>
      </w:r>
      <w:r w:rsidRPr="00981A1F">
        <w:rPr>
          <w:color w:val="000000" w:themeColor="text1"/>
        </w:rPr>
        <w:t xml:space="preserve"> perspective represents </w:t>
      </w:r>
      <w:r w:rsidR="007705E0" w:rsidRPr="00981A1F">
        <w:rPr>
          <w:color w:val="000000" w:themeColor="text1"/>
        </w:rPr>
        <w:t>“</w:t>
      </w:r>
      <w:r w:rsidRPr="00981A1F">
        <w:rPr>
          <w:color w:val="000000" w:themeColor="text1"/>
        </w:rPr>
        <w:t>a shift from viewing learners as responding to external stimuli to seeing learners as unique individuals, who are responsible and active in constructing their own learning</w:t>
      </w:r>
      <w:r w:rsidR="007705E0" w:rsidRPr="00981A1F">
        <w:rPr>
          <w:color w:val="000000" w:themeColor="text1"/>
        </w:rPr>
        <w:t>”</w:t>
      </w:r>
      <w:r w:rsidRPr="00981A1F">
        <w:rPr>
          <w:color w:val="000000" w:themeColor="text1"/>
        </w:rPr>
        <w:t xml:space="preserve"> (Lam, B.H., 2011).</w:t>
      </w:r>
    </w:p>
    <w:p w14:paraId="445BEF6A" w14:textId="77777777" w:rsidR="000A3A13" w:rsidRPr="00981A1F" w:rsidRDefault="008502F4">
      <w:pPr>
        <w:spacing w:line="360" w:lineRule="auto"/>
        <w:rPr>
          <w:color w:val="000000" w:themeColor="text1"/>
        </w:rPr>
      </w:pPr>
      <w:r w:rsidRPr="00981A1F">
        <w:rPr>
          <w:color w:val="000000" w:themeColor="text1"/>
        </w:rPr>
        <w:t>How can this theory be related to classical ballet technique learning and teaching?</w:t>
      </w:r>
    </w:p>
    <w:p w14:paraId="15FC822A" w14:textId="77777777" w:rsidR="000A3A13" w:rsidRPr="00981A1F" w:rsidRDefault="000A3A13">
      <w:pPr>
        <w:spacing w:line="360" w:lineRule="auto"/>
        <w:rPr>
          <w:color w:val="000000" w:themeColor="text1"/>
        </w:rPr>
      </w:pPr>
    </w:p>
    <w:p w14:paraId="131A31C5" w14:textId="7F7774A7" w:rsidR="000A3A13" w:rsidRPr="00981A1F" w:rsidRDefault="008502F4">
      <w:pPr>
        <w:spacing w:line="360" w:lineRule="auto"/>
        <w:rPr>
          <w:color w:val="000000" w:themeColor="text1"/>
        </w:rPr>
      </w:pPr>
      <w:r w:rsidRPr="00981A1F">
        <w:rPr>
          <w:color w:val="000000" w:themeColor="text1"/>
        </w:rPr>
        <w:t>Ballet technique is hard and demanding. It requires a lot of repetition and perseverance. The difference though between a simple repetition of a mov</w:t>
      </w:r>
      <w:r w:rsidR="002D1DBA" w:rsidRPr="00981A1F">
        <w:rPr>
          <w:color w:val="000000" w:themeColor="text1"/>
        </w:rPr>
        <w:t>ement, and a fully aware is striking</w:t>
      </w:r>
      <w:r w:rsidRPr="00981A1F">
        <w:rPr>
          <w:color w:val="000000" w:themeColor="text1"/>
        </w:rPr>
        <w:t>. Students need to understand the purpose of each exercise, the muscles involved in each movement, the specific dynamic of each step, where their weight is, and how to transfer it, how to control their center of gravity, energy management, breath, suspension, attack...it’s not what they do, is how they do it, and there is a lot of room for discussion an</w:t>
      </w:r>
      <w:r w:rsidR="0058088A" w:rsidRPr="00981A1F">
        <w:rPr>
          <w:color w:val="000000" w:themeColor="text1"/>
        </w:rPr>
        <w:t>d debate about all of this. It is</w:t>
      </w:r>
      <w:r w:rsidRPr="00981A1F">
        <w:rPr>
          <w:color w:val="000000" w:themeColor="text1"/>
        </w:rPr>
        <w:t xml:space="preserve"> a perfect example of superficial learning, where the students just repeat the movements demonstrated by the teacher, and deep learning, where learners understand the structure of the class and experiment with the proposed movements to take them further, and perform them better and more efficiently with every repetition.</w:t>
      </w:r>
    </w:p>
    <w:p w14:paraId="22DAEBB4" w14:textId="77777777" w:rsidR="00090DCC" w:rsidRPr="00981A1F" w:rsidRDefault="008502F4">
      <w:pPr>
        <w:spacing w:line="360" w:lineRule="auto"/>
        <w:rPr>
          <w:color w:val="000000" w:themeColor="text1"/>
        </w:rPr>
      </w:pPr>
      <w:r w:rsidRPr="00981A1F">
        <w:rPr>
          <w:color w:val="000000" w:themeColor="text1"/>
        </w:rPr>
        <w:t xml:space="preserve">The role of the teacher can be much more than a distant figure to listen and imitate. Teachers can create an appropriate learning environment, question the students to help them to understand the principles behind classical technique by themselves, and to become autonomous lifelong learners. </w:t>
      </w:r>
    </w:p>
    <w:p w14:paraId="6EF401FE" w14:textId="43910E44" w:rsidR="000A3A13" w:rsidRPr="00981A1F" w:rsidRDefault="008502F4">
      <w:pPr>
        <w:spacing w:line="360" w:lineRule="auto"/>
        <w:rPr>
          <w:color w:val="000000" w:themeColor="text1"/>
        </w:rPr>
      </w:pPr>
      <w:r w:rsidRPr="00981A1F">
        <w:rPr>
          <w:color w:val="000000" w:themeColor="text1"/>
        </w:rPr>
        <w:lastRenderedPageBreak/>
        <w:t>Motivation in such a complex discipline is essential. Personal improvements should be recognized, and students guided and encouraged to keep searching and growing, and enjoying the challenge of it.</w:t>
      </w:r>
    </w:p>
    <w:p w14:paraId="21FD6CA7" w14:textId="77777777" w:rsidR="000A3A13" w:rsidRPr="00981A1F" w:rsidRDefault="000A3A13">
      <w:pPr>
        <w:spacing w:line="360" w:lineRule="auto"/>
        <w:rPr>
          <w:color w:val="000000" w:themeColor="text1"/>
        </w:rPr>
      </w:pPr>
    </w:p>
    <w:p w14:paraId="123E146B" w14:textId="7BC3D54D" w:rsidR="000A3A13" w:rsidRPr="00981A1F" w:rsidRDefault="008502F4">
      <w:pPr>
        <w:spacing w:line="360" w:lineRule="auto"/>
        <w:rPr>
          <w:color w:val="000000" w:themeColor="text1"/>
        </w:rPr>
      </w:pPr>
      <w:r w:rsidRPr="00981A1F">
        <w:rPr>
          <w:color w:val="000000" w:themeColor="text1"/>
        </w:rPr>
        <w:t>According</w:t>
      </w:r>
      <w:r w:rsidRPr="00981A1F">
        <w:rPr>
          <w:b/>
          <w:color w:val="000000" w:themeColor="text1"/>
        </w:rPr>
        <w:t xml:space="preserve"> </w:t>
      </w:r>
      <w:r w:rsidR="00090DCC" w:rsidRPr="00981A1F">
        <w:rPr>
          <w:color w:val="000000" w:themeColor="text1"/>
        </w:rPr>
        <w:t>to</w:t>
      </w:r>
      <w:r w:rsidR="00090DCC" w:rsidRPr="00981A1F">
        <w:rPr>
          <w:b/>
          <w:color w:val="000000" w:themeColor="text1"/>
        </w:rPr>
        <w:t xml:space="preserve"> </w:t>
      </w:r>
      <w:proofErr w:type="spellStart"/>
      <w:r w:rsidRPr="00981A1F">
        <w:rPr>
          <w:b/>
          <w:color w:val="000000" w:themeColor="text1"/>
        </w:rPr>
        <w:t>Laurillard’s</w:t>
      </w:r>
      <w:proofErr w:type="spellEnd"/>
      <w:r w:rsidRPr="00981A1F">
        <w:rPr>
          <w:b/>
          <w:color w:val="000000" w:themeColor="text1"/>
        </w:rPr>
        <w:t xml:space="preserve"> conversational framework (</w:t>
      </w:r>
      <w:r w:rsidRPr="00981A1F">
        <w:rPr>
          <w:color w:val="000000" w:themeColor="text1"/>
        </w:rPr>
        <w:t>1993,2002) students learn by Acquisition, Inquiry, Discussion, Practice, Collaboration and Production. In a “standard” ballet class students learn by Acquisition when they look at the teacher demonstrating the exercise, Inquiry, if they ask questions, and Practice when they perform the exercises themselves. The tasks I gave to the students as part of this AR were designed to encourage them using the learning styles that are usually not included in a ballet class. Discussion and Collaboration when working in couples and as we review and discuss the given tasks in class, a deeper Inquiry when they are asked to research about a specific topic, and Production in choreographic tasks.</w:t>
      </w:r>
    </w:p>
    <w:p w14:paraId="72A206DD" w14:textId="77777777" w:rsidR="000A3A13" w:rsidRPr="00981A1F" w:rsidRDefault="008502F4">
      <w:pPr>
        <w:spacing w:line="360" w:lineRule="auto"/>
        <w:rPr>
          <w:color w:val="000000" w:themeColor="text1"/>
        </w:rPr>
      </w:pPr>
      <w:r w:rsidRPr="00981A1F">
        <w:rPr>
          <w:color w:val="000000" w:themeColor="text1"/>
        </w:rPr>
        <w:t>This particular tasks have also been designed with a scaffolded approach to classical ballet technique.</w:t>
      </w:r>
    </w:p>
    <w:p w14:paraId="4CEE3CC1" w14:textId="77777777" w:rsidR="000A3A13" w:rsidRPr="00981A1F" w:rsidRDefault="000A3A13">
      <w:pPr>
        <w:spacing w:line="360" w:lineRule="auto"/>
        <w:rPr>
          <w:color w:val="000000" w:themeColor="text1"/>
        </w:rPr>
      </w:pPr>
    </w:p>
    <w:p w14:paraId="6A9D8450" w14:textId="024512F4" w:rsidR="000A3A13" w:rsidRPr="00981A1F" w:rsidRDefault="008502F4">
      <w:pPr>
        <w:spacing w:line="360" w:lineRule="auto"/>
        <w:rPr>
          <w:color w:val="000000" w:themeColor="text1"/>
        </w:rPr>
      </w:pPr>
      <w:r w:rsidRPr="00981A1F">
        <w:rPr>
          <w:color w:val="000000" w:themeColor="text1"/>
        </w:rPr>
        <w:t>The term scaff</w:t>
      </w:r>
      <w:r w:rsidR="00090DCC" w:rsidRPr="00981A1F">
        <w:rPr>
          <w:color w:val="000000" w:themeColor="text1"/>
        </w:rPr>
        <w:t>olding was introduced in the 60s</w:t>
      </w:r>
      <w:r w:rsidRPr="00981A1F">
        <w:rPr>
          <w:color w:val="000000" w:themeColor="text1"/>
        </w:rPr>
        <w:t xml:space="preserve"> by </w:t>
      </w:r>
      <w:r w:rsidR="007A7FCF" w:rsidRPr="00981A1F">
        <w:rPr>
          <w:color w:val="000000" w:themeColor="text1"/>
        </w:rPr>
        <w:t>the cognitive</w:t>
      </w:r>
      <w:r w:rsidRPr="00981A1F">
        <w:rPr>
          <w:color w:val="000000" w:themeColor="text1"/>
        </w:rPr>
        <w:t xml:space="preserve"> psychologist Jerome Bruner to describe young children oral language acquisition with the help of their parents. The Glossary of Educati</w:t>
      </w:r>
      <w:r w:rsidR="007A7FCF" w:rsidRPr="00981A1F">
        <w:rPr>
          <w:color w:val="000000" w:themeColor="text1"/>
        </w:rPr>
        <w:t xml:space="preserve">onal Reform </w:t>
      </w:r>
      <w:r w:rsidRPr="00981A1F">
        <w:rPr>
          <w:color w:val="000000" w:themeColor="text1"/>
        </w:rPr>
        <w:t xml:space="preserve">gives us a very clear definition of Scaffolding: </w:t>
      </w:r>
      <w:r w:rsidR="007A7FCF" w:rsidRPr="00981A1F">
        <w:rPr>
          <w:color w:val="000000" w:themeColor="text1"/>
        </w:rPr>
        <w:t>“</w:t>
      </w:r>
      <w:r w:rsidRPr="00981A1F">
        <w:rPr>
          <w:b/>
          <w:color w:val="000000" w:themeColor="text1"/>
        </w:rPr>
        <w:t>Scaffolding</w:t>
      </w:r>
      <w:r w:rsidRPr="00981A1F">
        <w:rPr>
          <w:color w:val="000000" w:themeColor="text1"/>
        </w:rPr>
        <w:t xml:space="preserve"> refers to a variety of instructional techniques used to move students progressively toward stronger understanding and, ultimately, greater independence in the learning process.</w:t>
      </w:r>
      <w:r w:rsidR="007A7FCF" w:rsidRPr="00981A1F">
        <w:rPr>
          <w:color w:val="000000" w:themeColor="text1"/>
        </w:rPr>
        <w:t>”((</w:t>
      </w:r>
      <w:hyperlink r:id="rId8">
        <w:r w:rsidR="007A7FCF" w:rsidRPr="00981A1F">
          <w:rPr>
            <w:color w:val="000000" w:themeColor="text1"/>
            <w:u w:val="single"/>
          </w:rPr>
          <w:t>https://www.edglossary.org/scaffolding</w:t>
        </w:r>
      </w:hyperlink>
      <w:r w:rsidR="007A7FCF" w:rsidRPr="00981A1F">
        <w:rPr>
          <w:color w:val="000000" w:themeColor="text1"/>
          <w:u w:val="single"/>
        </w:rPr>
        <w:t>)</w:t>
      </w:r>
    </w:p>
    <w:p w14:paraId="37E9E6DA" w14:textId="77777777" w:rsidR="000A3A13" w:rsidRPr="00981A1F" w:rsidRDefault="000A3A13">
      <w:pPr>
        <w:spacing w:line="360" w:lineRule="auto"/>
        <w:rPr>
          <w:color w:val="000000" w:themeColor="text1"/>
        </w:rPr>
      </w:pPr>
    </w:p>
    <w:p w14:paraId="234A015A" w14:textId="69707566" w:rsidR="000A3A13" w:rsidRPr="00981A1F" w:rsidRDefault="008502F4">
      <w:pPr>
        <w:spacing w:line="360" w:lineRule="auto"/>
        <w:jc w:val="center"/>
        <w:rPr>
          <w:color w:val="000000" w:themeColor="text1"/>
        </w:rPr>
      </w:pPr>
      <w:r w:rsidRPr="00981A1F">
        <w:rPr>
          <w:color w:val="000000" w:themeColor="text1"/>
        </w:rPr>
        <w:t>The support and guidance provided to the learner is compared to the scaffolds in building construction where the scaffolds provide both "adjustable and temporal" support to the building under construction. The support and guidance provided to learners facilitate internalization of the knowledge needed to complete the task. This support is weaned gradually un</w:t>
      </w:r>
      <w:r w:rsidR="00EE1F35" w:rsidRPr="00981A1F">
        <w:rPr>
          <w:color w:val="000000" w:themeColor="text1"/>
        </w:rPr>
        <w:t xml:space="preserve">til the learner is </w:t>
      </w:r>
      <w:proofErr w:type="gramStart"/>
      <w:r w:rsidR="00EE1F35" w:rsidRPr="00981A1F">
        <w:rPr>
          <w:color w:val="000000" w:themeColor="text1"/>
        </w:rPr>
        <w:t>independent.</w:t>
      </w:r>
      <w:r w:rsidRPr="00981A1F">
        <w:rPr>
          <w:color w:val="000000" w:themeColor="text1"/>
        </w:rPr>
        <w:t>(</w:t>
      </w:r>
      <w:proofErr w:type="spellStart"/>
      <w:proofErr w:type="gramEnd"/>
      <w:r w:rsidRPr="00981A1F">
        <w:rPr>
          <w:color w:val="000000" w:themeColor="text1"/>
        </w:rPr>
        <w:t>Palincsar</w:t>
      </w:r>
      <w:proofErr w:type="spellEnd"/>
      <w:r w:rsidRPr="00981A1F">
        <w:rPr>
          <w:color w:val="000000" w:themeColor="text1"/>
        </w:rPr>
        <w:t xml:space="preserve">, 1986). </w:t>
      </w:r>
    </w:p>
    <w:p w14:paraId="6922B076" w14:textId="77777777" w:rsidR="000A3A13" w:rsidRPr="00981A1F" w:rsidRDefault="000A3A13">
      <w:pPr>
        <w:spacing w:line="360" w:lineRule="auto"/>
        <w:rPr>
          <w:color w:val="000000" w:themeColor="text1"/>
        </w:rPr>
      </w:pPr>
    </w:p>
    <w:p w14:paraId="72D885BE" w14:textId="77777777" w:rsidR="000A3A13" w:rsidRPr="00981A1F" w:rsidRDefault="008502F4">
      <w:pPr>
        <w:spacing w:line="360" w:lineRule="auto"/>
        <w:rPr>
          <w:color w:val="000000" w:themeColor="text1"/>
        </w:rPr>
      </w:pPr>
      <w:r w:rsidRPr="00981A1F">
        <w:rPr>
          <w:color w:val="000000" w:themeColor="text1"/>
        </w:rPr>
        <w:t>In scaffolding, teachers as learning facilitators, should adapt to the learners needs.</w:t>
      </w:r>
    </w:p>
    <w:p w14:paraId="778FB2EC" w14:textId="77777777" w:rsidR="000A3A13" w:rsidRPr="00981A1F" w:rsidRDefault="000A3A13">
      <w:pPr>
        <w:spacing w:line="360" w:lineRule="auto"/>
        <w:rPr>
          <w:color w:val="000000" w:themeColor="text1"/>
        </w:rPr>
      </w:pPr>
    </w:p>
    <w:p w14:paraId="5ECFECF6" w14:textId="77777777" w:rsidR="000A3A13" w:rsidRPr="00981A1F" w:rsidRDefault="008502F4">
      <w:pPr>
        <w:spacing w:line="360" w:lineRule="auto"/>
        <w:rPr>
          <w:color w:val="000000" w:themeColor="text1"/>
        </w:rPr>
      </w:pPr>
      <w:r w:rsidRPr="00981A1F">
        <w:rPr>
          <w:color w:val="000000" w:themeColor="text1"/>
        </w:rPr>
        <w:t>Vygotsky argued that we learn best in a social environment, where we construct meaning through interaction with others (Wheeler, 2017).</w:t>
      </w:r>
    </w:p>
    <w:p w14:paraId="69C2827D" w14:textId="77777777" w:rsidR="000A3A13" w:rsidRPr="00981A1F" w:rsidRDefault="008502F4">
      <w:pPr>
        <w:spacing w:line="360" w:lineRule="auto"/>
        <w:rPr>
          <w:color w:val="000000" w:themeColor="text1"/>
        </w:rPr>
      </w:pPr>
      <w:r w:rsidRPr="00981A1F">
        <w:rPr>
          <w:color w:val="000000" w:themeColor="text1"/>
        </w:rPr>
        <w:t>According Vygotsky (1978), in order for learning to occur, learners should be in the “Zone of proximal Development” (</w:t>
      </w:r>
      <w:r w:rsidRPr="00981A1F">
        <w:rPr>
          <w:b/>
          <w:color w:val="000000" w:themeColor="text1"/>
        </w:rPr>
        <w:t>ZPD</w:t>
      </w:r>
      <w:r w:rsidRPr="00981A1F">
        <w:rPr>
          <w:color w:val="000000" w:themeColor="text1"/>
        </w:rPr>
        <w:t xml:space="preserve">). This is the distance between the actual developmental level as determined by their independent problem solving, and the level of potential development </w:t>
      </w:r>
      <w:r w:rsidRPr="00981A1F">
        <w:rPr>
          <w:color w:val="000000" w:themeColor="text1"/>
        </w:rPr>
        <w:lastRenderedPageBreak/>
        <w:t>as determined through problem solving under the adult/teacher guidance or in collaboration with more capable peers.  With help and collaboration, learners can move through the ZPD and can carry out the tasks that they cannot do by themselves. (</w:t>
      </w:r>
      <w:proofErr w:type="spellStart"/>
      <w:r w:rsidRPr="00981A1F">
        <w:rPr>
          <w:color w:val="000000" w:themeColor="text1"/>
        </w:rPr>
        <w:t>Bekiryazıcı</w:t>
      </w:r>
      <w:proofErr w:type="spellEnd"/>
      <w:r w:rsidRPr="00981A1F">
        <w:rPr>
          <w:color w:val="000000" w:themeColor="text1"/>
        </w:rPr>
        <w:t>, 2015).</w:t>
      </w:r>
    </w:p>
    <w:p w14:paraId="6614EF8B" w14:textId="77777777" w:rsidR="000A3A13" w:rsidRPr="00981A1F" w:rsidRDefault="000A3A13">
      <w:pPr>
        <w:spacing w:line="360" w:lineRule="auto"/>
        <w:rPr>
          <w:color w:val="000000" w:themeColor="text1"/>
        </w:rPr>
      </w:pPr>
    </w:p>
    <w:p w14:paraId="4C36842F" w14:textId="77777777" w:rsidR="000A3A13" w:rsidRPr="00981A1F" w:rsidRDefault="008502F4">
      <w:pPr>
        <w:spacing w:line="360" w:lineRule="auto"/>
        <w:rPr>
          <w:color w:val="000000" w:themeColor="text1"/>
        </w:rPr>
      </w:pPr>
      <w:r w:rsidRPr="00981A1F">
        <w:rPr>
          <w:noProof/>
          <w:color w:val="000000" w:themeColor="text1"/>
        </w:rPr>
        <w:drawing>
          <wp:anchor distT="114300" distB="114300" distL="114300" distR="114300" simplePos="0" relativeHeight="251658240" behindDoc="0" locked="0" layoutInCell="1" hidden="0" allowOverlap="1" wp14:anchorId="59B926A5" wp14:editId="2F0C6561">
            <wp:simplePos x="0" y="0"/>
            <wp:positionH relativeFrom="margin">
              <wp:posOffset>552450</wp:posOffset>
            </wp:positionH>
            <wp:positionV relativeFrom="paragraph">
              <wp:posOffset>133350</wp:posOffset>
            </wp:positionV>
            <wp:extent cx="4500563" cy="3398384"/>
            <wp:effectExtent l="0" t="0" r="0" b="0"/>
            <wp:wrapTopAndBottom distT="114300" distB="11430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4500563" cy="3398384"/>
                    </a:xfrm>
                    <a:prstGeom prst="rect">
                      <a:avLst/>
                    </a:prstGeom>
                    <a:ln/>
                  </pic:spPr>
                </pic:pic>
              </a:graphicData>
            </a:graphic>
          </wp:anchor>
        </w:drawing>
      </w:r>
    </w:p>
    <w:p w14:paraId="6279CCFF" w14:textId="3F699E09" w:rsidR="000A3A13" w:rsidRPr="00981A1F" w:rsidRDefault="008502F4">
      <w:pPr>
        <w:widowControl w:val="0"/>
        <w:spacing w:after="100" w:line="360" w:lineRule="auto"/>
        <w:rPr>
          <w:color w:val="000000" w:themeColor="text1"/>
        </w:rPr>
      </w:pPr>
      <w:r w:rsidRPr="00981A1F">
        <w:rPr>
          <w:color w:val="000000" w:themeColor="text1"/>
        </w:rPr>
        <w:t>Although Vygotsky’s works mostly focus on children development, ZPD and scaffolding have been largely applied in adult teaching and for undergraduate students, and there is sufficient research about it: Wass and Golding (20013), (Dunphy &amp; Dunphy, 200</w:t>
      </w:r>
      <w:r w:rsidR="00EE1F35" w:rsidRPr="00981A1F">
        <w:rPr>
          <w:color w:val="000000" w:themeColor="text1"/>
        </w:rPr>
        <w:t xml:space="preserve">3), Tharp and </w:t>
      </w:r>
      <w:proofErr w:type="gramStart"/>
      <w:r w:rsidR="00EE1F35" w:rsidRPr="00981A1F">
        <w:rPr>
          <w:color w:val="000000" w:themeColor="text1"/>
        </w:rPr>
        <w:t>Gallimore(</w:t>
      </w:r>
      <w:proofErr w:type="gramEnd"/>
      <w:r w:rsidR="00EE1F35" w:rsidRPr="00981A1F">
        <w:rPr>
          <w:color w:val="000000" w:themeColor="text1"/>
        </w:rPr>
        <w:t>1991)to name a few.</w:t>
      </w:r>
    </w:p>
    <w:p w14:paraId="75BA4F3D" w14:textId="77777777" w:rsidR="000A3A13" w:rsidRPr="00981A1F" w:rsidRDefault="000A3A13">
      <w:pPr>
        <w:spacing w:line="360" w:lineRule="auto"/>
        <w:rPr>
          <w:color w:val="000000" w:themeColor="text1"/>
        </w:rPr>
      </w:pPr>
    </w:p>
    <w:p w14:paraId="077ED9FD" w14:textId="77777777" w:rsidR="000A3A13" w:rsidRPr="00981A1F" w:rsidRDefault="008502F4">
      <w:pPr>
        <w:spacing w:line="360" w:lineRule="auto"/>
        <w:rPr>
          <w:b/>
          <w:color w:val="000000" w:themeColor="text1"/>
        </w:rPr>
      </w:pPr>
      <w:r w:rsidRPr="00981A1F">
        <w:rPr>
          <w:b/>
          <w:color w:val="000000" w:themeColor="text1"/>
        </w:rPr>
        <w:t xml:space="preserve">Peer learning </w:t>
      </w:r>
    </w:p>
    <w:p w14:paraId="287D7815" w14:textId="3C1E7B28" w:rsidR="000A3A13" w:rsidRPr="00981A1F" w:rsidRDefault="00EE1F35">
      <w:pPr>
        <w:spacing w:line="360" w:lineRule="auto"/>
        <w:jc w:val="center"/>
        <w:rPr>
          <w:color w:val="000000" w:themeColor="text1"/>
        </w:rPr>
      </w:pPr>
      <w:r w:rsidRPr="00981A1F">
        <w:rPr>
          <w:color w:val="000000" w:themeColor="text1"/>
        </w:rPr>
        <w:t>P</w:t>
      </w:r>
      <w:r w:rsidR="008502F4" w:rsidRPr="00981A1F">
        <w:rPr>
          <w:color w:val="000000" w:themeColor="text1"/>
        </w:rPr>
        <w:t>eers come from ‘similar social groupings’ and engage in mutually beneficial learning partnerships that build on ‘helping each other to learn and lea</w:t>
      </w:r>
      <w:r w:rsidRPr="00981A1F">
        <w:rPr>
          <w:color w:val="000000" w:themeColor="text1"/>
        </w:rPr>
        <w:t>rning themselves by teaching. (Topping’s,</w:t>
      </w:r>
      <w:r w:rsidR="008502F4" w:rsidRPr="00981A1F">
        <w:rPr>
          <w:color w:val="000000" w:themeColor="text1"/>
        </w:rPr>
        <w:t>1996, p.322)</w:t>
      </w:r>
    </w:p>
    <w:p w14:paraId="707487CE" w14:textId="77777777" w:rsidR="000A3A13" w:rsidRPr="00981A1F" w:rsidRDefault="000A3A13">
      <w:pPr>
        <w:spacing w:line="360" w:lineRule="auto"/>
        <w:jc w:val="center"/>
        <w:rPr>
          <w:color w:val="000000" w:themeColor="text1"/>
        </w:rPr>
      </w:pPr>
    </w:p>
    <w:p w14:paraId="418AE34C" w14:textId="6A730A1F" w:rsidR="000A3A13" w:rsidRPr="00981A1F" w:rsidRDefault="008502F4">
      <w:pPr>
        <w:spacing w:line="360" w:lineRule="auto"/>
        <w:rPr>
          <w:color w:val="000000" w:themeColor="text1"/>
        </w:rPr>
      </w:pPr>
      <w:r w:rsidRPr="00981A1F">
        <w:rPr>
          <w:color w:val="000000" w:themeColor="text1"/>
        </w:rPr>
        <w:t xml:space="preserve">Peer learning has always been present in everyday life. When we need information about something, we rarely take straight a course on it, what we normally do is to ask for advice, guidance or tips from to our friends, </w:t>
      </w:r>
      <w:r w:rsidRPr="00981A1F">
        <w:rPr>
          <w:color w:val="000000" w:themeColor="text1"/>
          <w:lang w:val="en-GB"/>
        </w:rPr>
        <w:t>neighbours</w:t>
      </w:r>
      <w:r w:rsidRPr="00981A1F">
        <w:rPr>
          <w:color w:val="000000" w:themeColor="text1"/>
        </w:rPr>
        <w:t xml:space="preserve">, colleagues. </w:t>
      </w:r>
      <w:proofErr w:type="spellStart"/>
      <w:r w:rsidRPr="00981A1F">
        <w:rPr>
          <w:color w:val="000000" w:themeColor="text1"/>
        </w:rPr>
        <w:t>Boud</w:t>
      </w:r>
      <w:proofErr w:type="spellEnd"/>
      <w:r w:rsidRPr="00981A1F">
        <w:rPr>
          <w:color w:val="000000" w:themeColor="text1"/>
        </w:rPr>
        <w:t xml:space="preserve"> (2001). Asking for guidance from a person who is in a similar</w:t>
      </w:r>
      <w:r w:rsidR="00023B7B" w:rsidRPr="00981A1F">
        <w:rPr>
          <w:color w:val="000000" w:themeColor="text1"/>
        </w:rPr>
        <w:t xml:space="preserve"> situation than us has multiple</w:t>
      </w:r>
      <w:r w:rsidRPr="00981A1F">
        <w:rPr>
          <w:color w:val="000000" w:themeColor="text1"/>
        </w:rPr>
        <w:t xml:space="preserve"> advantages, in terms of communication, understanding and empathy.</w:t>
      </w:r>
    </w:p>
    <w:p w14:paraId="6567566F" w14:textId="6A05F0FF" w:rsidR="000A3A13" w:rsidRPr="00981A1F" w:rsidRDefault="008502F4">
      <w:pPr>
        <w:spacing w:line="360" w:lineRule="auto"/>
        <w:rPr>
          <w:color w:val="000000" w:themeColor="text1"/>
        </w:rPr>
      </w:pPr>
      <w:r w:rsidRPr="00981A1F">
        <w:rPr>
          <w:color w:val="000000" w:themeColor="text1"/>
        </w:rPr>
        <w:lastRenderedPageBreak/>
        <w:t xml:space="preserve">In formal learning context peer learning is also very valuable, and to make it effective, it needs to be properly supported and organized. According </w:t>
      </w:r>
      <w:r w:rsidR="00023B7B" w:rsidRPr="00981A1F">
        <w:rPr>
          <w:color w:val="000000" w:themeColor="text1"/>
        </w:rPr>
        <w:t xml:space="preserve">to </w:t>
      </w:r>
      <w:proofErr w:type="spellStart"/>
      <w:r w:rsidRPr="00981A1F">
        <w:rPr>
          <w:color w:val="000000" w:themeColor="text1"/>
        </w:rPr>
        <w:t>Boud</w:t>
      </w:r>
      <w:proofErr w:type="spellEnd"/>
      <w:r w:rsidRPr="00981A1F">
        <w:rPr>
          <w:color w:val="000000" w:themeColor="text1"/>
        </w:rPr>
        <w:t xml:space="preserve"> though, we need to carefully</w:t>
      </w:r>
      <w:r w:rsidR="00023B7B" w:rsidRPr="00981A1F">
        <w:rPr>
          <w:color w:val="000000" w:themeColor="text1"/>
        </w:rPr>
        <w:t xml:space="preserve"> </w:t>
      </w:r>
      <w:r w:rsidRPr="00981A1F">
        <w:rPr>
          <w:color w:val="000000" w:themeColor="text1"/>
        </w:rPr>
        <w:t>measure how much we interfere in the</w:t>
      </w:r>
      <w:r w:rsidR="00023B7B" w:rsidRPr="00981A1F">
        <w:rPr>
          <w:color w:val="000000" w:themeColor="text1"/>
        </w:rPr>
        <w:t xml:space="preserve"> peer learning process. He states that </w:t>
      </w:r>
      <w:r w:rsidRPr="00981A1F">
        <w:rPr>
          <w:color w:val="000000" w:themeColor="text1"/>
        </w:rPr>
        <w:t>the main reason to formalize the informal and natural peer learning is “to realize the potential benefits of peer learning so that all students can benefit from peer learning, not just those who are socially adept or best networked. It is neither possible nor desirable to formalize all aspects of peer learning.”</w:t>
      </w:r>
      <w:r w:rsidR="00023B7B" w:rsidRPr="00981A1F">
        <w:rPr>
          <w:color w:val="000000" w:themeColor="text1"/>
        </w:rPr>
        <w:t xml:space="preserve"> (</w:t>
      </w:r>
      <w:proofErr w:type="spellStart"/>
      <w:r w:rsidR="00023B7B" w:rsidRPr="00981A1F">
        <w:rPr>
          <w:color w:val="000000" w:themeColor="text1"/>
        </w:rPr>
        <w:t>Boud</w:t>
      </w:r>
      <w:proofErr w:type="spellEnd"/>
      <w:r w:rsidR="00023B7B" w:rsidRPr="00981A1F">
        <w:rPr>
          <w:color w:val="000000" w:themeColor="text1"/>
        </w:rPr>
        <w:t>, 2001</w:t>
      </w:r>
      <w:r w:rsidR="00715F82" w:rsidRPr="00981A1F">
        <w:rPr>
          <w:color w:val="000000" w:themeColor="text1"/>
        </w:rPr>
        <w:t>, p.8)</w:t>
      </w:r>
    </w:p>
    <w:p w14:paraId="486BD570" w14:textId="77777777" w:rsidR="000A3A13" w:rsidRPr="00981A1F" w:rsidRDefault="000A3A13">
      <w:pPr>
        <w:spacing w:line="360" w:lineRule="auto"/>
        <w:rPr>
          <w:i/>
          <w:color w:val="000000" w:themeColor="text1"/>
        </w:rPr>
      </w:pPr>
    </w:p>
    <w:p w14:paraId="2121C403" w14:textId="77777777" w:rsidR="007E4DB3" w:rsidRPr="00981A1F" w:rsidRDefault="007E4DB3">
      <w:pPr>
        <w:spacing w:line="360" w:lineRule="auto"/>
        <w:rPr>
          <w:i/>
          <w:color w:val="000000" w:themeColor="text1"/>
        </w:rPr>
      </w:pPr>
    </w:p>
    <w:p w14:paraId="6BE7FFDA" w14:textId="77777777" w:rsidR="000A3A13" w:rsidRPr="00981A1F" w:rsidRDefault="008502F4">
      <w:pPr>
        <w:spacing w:line="360" w:lineRule="auto"/>
        <w:rPr>
          <w:color w:val="000000" w:themeColor="text1"/>
        </w:rPr>
      </w:pPr>
      <w:r w:rsidRPr="00981A1F">
        <w:rPr>
          <w:color w:val="000000" w:themeColor="text1"/>
        </w:rPr>
        <w:t>Peer work has significant benefits for students:</w:t>
      </w:r>
    </w:p>
    <w:p w14:paraId="3E4F4A0D" w14:textId="77777777" w:rsidR="000A3A13" w:rsidRPr="00981A1F" w:rsidRDefault="008502F4">
      <w:pPr>
        <w:spacing w:line="360" w:lineRule="auto"/>
        <w:rPr>
          <w:color w:val="000000" w:themeColor="text1"/>
        </w:rPr>
      </w:pPr>
      <w:r w:rsidRPr="00981A1F">
        <w:rPr>
          <w:color w:val="000000" w:themeColor="text1"/>
        </w:rPr>
        <w:t>-</w:t>
      </w:r>
      <w:r w:rsidRPr="00981A1F">
        <w:rPr>
          <w:color w:val="000000" w:themeColor="text1"/>
          <w:u w:val="single"/>
        </w:rPr>
        <w:t>Values cooperation among competition</w:t>
      </w:r>
      <w:r w:rsidRPr="00981A1F">
        <w:rPr>
          <w:color w:val="000000" w:themeColor="text1"/>
        </w:rPr>
        <w:t>, develops collaborative skills, and promotes tolerance, awareness of diverse perspectives, understandings and learning methods.</w:t>
      </w:r>
    </w:p>
    <w:p w14:paraId="02D8B84E" w14:textId="7B33727E" w:rsidR="000A3A13" w:rsidRPr="00981A1F" w:rsidRDefault="008502F4">
      <w:pPr>
        <w:spacing w:line="360" w:lineRule="auto"/>
        <w:rPr>
          <w:color w:val="000000" w:themeColor="text1"/>
        </w:rPr>
      </w:pPr>
      <w:r w:rsidRPr="00981A1F">
        <w:rPr>
          <w:color w:val="000000" w:themeColor="text1"/>
        </w:rPr>
        <w:t xml:space="preserve">Developing teamwork skills is essential for a dancer. In the professional context, dancers work in companies, that is, as members of a group. The creation of a choreography is usually a collaborative process between the choreographer and the dancers, and they need to know how to behave effectively in an ensemble situation. In such a competitive world, </w:t>
      </w:r>
      <w:r w:rsidR="00654E06" w:rsidRPr="00981A1F">
        <w:rPr>
          <w:color w:val="000000" w:themeColor="text1"/>
        </w:rPr>
        <w:t>this is</w:t>
      </w:r>
      <w:r w:rsidRPr="00981A1F">
        <w:rPr>
          <w:color w:val="000000" w:themeColor="text1"/>
        </w:rPr>
        <w:t xml:space="preserve"> contradictory </w:t>
      </w:r>
      <w:r w:rsidR="00654E06" w:rsidRPr="00981A1F">
        <w:rPr>
          <w:color w:val="000000" w:themeColor="text1"/>
        </w:rPr>
        <w:t xml:space="preserve">and not always easy to achieve. </w:t>
      </w:r>
      <w:r w:rsidRPr="00981A1F">
        <w:rPr>
          <w:color w:val="000000" w:themeColor="text1"/>
        </w:rPr>
        <w:t xml:space="preserve">Offering </w:t>
      </w:r>
      <w:proofErr w:type="gramStart"/>
      <w:r w:rsidRPr="00981A1F">
        <w:rPr>
          <w:color w:val="000000" w:themeColor="text1"/>
        </w:rPr>
        <w:t>learners</w:t>
      </w:r>
      <w:proofErr w:type="gramEnd"/>
      <w:r w:rsidRPr="00981A1F">
        <w:rPr>
          <w:color w:val="000000" w:themeColor="text1"/>
        </w:rPr>
        <w:t xml:space="preserve"> a situation where they will discover by themselves the advantages of collaborative work is a great value for them.</w:t>
      </w:r>
    </w:p>
    <w:p w14:paraId="4AB39E96" w14:textId="0238AF93" w:rsidR="005A0FD6" w:rsidRPr="00981A1F" w:rsidRDefault="008502F4" w:rsidP="00094E80">
      <w:pPr>
        <w:widowControl w:val="0"/>
        <w:spacing w:after="100" w:line="360" w:lineRule="auto"/>
        <w:rPr>
          <w:color w:val="000000" w:themeColor="text1"/>
        </w:rPr>
      </w:pPr>
      <w:r w:rsidRPr="00981A1F">
        <w:rPr>
          <w:color w:val="000000" w:themeColor="text1"/>
        </w:rPr>
        <w:t>With respect to cooperative learning, Johnson &amp; Johnson (1989) have concluded that cooperative learning consistently produces higher achievement than either competitive or individual effort. (</w:t>
      </w:r>
      <w:proofErr w:type="spellStart"/>
      <w:r w:rsidRPr="00981A1F">
        <w:rPr>
          <w:color w:val="000000" w:themeColor="text1"/>
        </w:rPr>
        <w:t>Capstik</w:t>
      </w:r>
      <w:proofErr w:type="spellEnd"/>
      <w:r w:rsidRPr="00981A1F">
        <w:rPr>
          <w:color w:val="000000" w:themeColor="text1"/>
        </w:rPr>
        <w:t>, 2003/4).</w:t>
      </w:r>
    </w:p>
    <w:p w14:paraId="7A39F5C6" w14:textId="3A62FAB4" w:rsidR="000A3A13" w:rsidRPr="00981A1F" w:rsidRDefault="008502F4" w:rsidP="00094E80">
      <w:pPr>
        <w:widowControl w:val="0"/>
        <w:spacing w:after="100" w:line="360" w:lineRule="auto"/>
        <w:rPr>
          <w:i/>
          <w:color w:val="000000" w:themeColor="text1"/>
        </w:rPr>
      </w:pPr>
      <w:r w:rsidRPr="00981A1F">
        <w:rPr>
          <w:color w:val="000000" w:themeColor="text1"/>
        </w:rPr>
        <w:t xml:space="preserve"> -</w:t>
      </w:r>
      <w:r w:rsidRPr="00981A1F">
        <w:rPr>
          <w:color w:val="000000" w:themeColor="text1"/>
          <w:u w:val="single"/>
        </w:rPr>
        <w:t>Promotes deep learning</w:t>
      </w:r>
      <w:r w:rsidRPr="00981A1F">
        <w:rPr>
          <w:color w:val="000000" w:themeColor="text1"/>
        </w:rPr>
        <w:t>.</w:t>
      </w:r>
      <w:r w:rsidR="00333F40" w:rsidRPr="00981A1F">
        <w:rPr>
          <w:color w:val="000000" w:themeColor="text1"/>
        </w:rPr>
        <w:t xml:space="preserve"> Peer learning e</w:t>
      </w:r>
      <w:r w:rsidRPr="00981A1F">
        <w:rPr>
          <w:color w:val="000000" w:themeColor="text1"/>
        </w:rPr>
        <w:t xml:space="preserve">ncourage graduates to become lifelong learners, as well as helping them to develop ‘reflective practice and critical self-awareness” (Candy, </w:t>
      </w:r>
      <w:proofErr w:type="spellStart"/>
      <w:r w:rsidRPr="00981A1F">
        <w:rPr>
          <w:color w:val="000000" w:themeColor="text1"/>
        </w:rPr>
        <w:t>Crebert</w:t>
      </w:r>
      <w:proofErr w:type="spellEnd"/>
      <w:r w:rsidRPr="00981A1F">
        <w:rPr>
          <w:color w:val="000000" w:themeColor="text1"/>
        </w:rPr>
        <w:t xml:space="preserve"> and O’Leary,1994) </w:t>
      </w:r>
    </w:p>
    <w:p w14:paraId="79D32C36" w14:textId="77777777" w:rsidR="00211F03" w:rsidRPr="00981A1F" w:rsidRDefault="00211F03">
      <w:pPr>
        <w:spacing w:line="360" w:lineRule="auto"/>
        <w:jc w:val="center"/>
        <w:rPr>
          <w:i/>
          <w:color w:val="000000" w:themeColor="text1"/>
        </w:rPr>
      </w:pPr>
    </w:p>
    <w:p w14:paraId="58664696" w14:textId="53B44842" w:rsidR="000A3A13" w:rsidRPr="00981A1F" w:rsidRDefault="008502F4" w:rsidP="00094E80">
      <w:pPr>
        <w:spacing w:line="360" w:lineRule="auto"/>
        <w:rPr>
          <w:color w:val="000000" w:themeColor="text1"/>
        </w:rPr>
      </w:pPr>
      <w:r w:rsidRPr="00981A1F">
        <w:rPr>
          <w:color w:val="000000" w:themeColor="text1"/>
        </w:rPr>
        <w:t>-</w:t>
      </w:r>
      <w:r w:rsidRPr="00981A1F">
        <w:rPr>
          <w:color w:val="000000" w:themeColor="text1"/>
          <w:u w:val="single"/>
        </w:rPr>
        <w:t>Enhances students’ performance and student’s retention</w:t>
      </w:r>
      <w:r w:rsidRPr="00981A1F">
        <w:rPr>
          <w:color w:val="000000" w:themeColor="text1"/>
        </w:rPr>
        <w:t>. Students who are actively involved in learning, that is who spend more time on task especially with others, are more likely to learn, and</w:t>
      </w:r>
      <w:r w:rsidR="005A0FD6" w:rsidRPr="00981A1F">
        <w:rPr>
          <w:color w:val="000000" w:themeColor="text1"/>
        </w:rPr>
        <w:t xml:space="preserve"> in turn, more likely to stay. </w:t>
      </w:r>
      <w:r w:rsidRPr="00981A1F">
        <w:rPr>
          <w:color w:val="000000" w:themeColor="text1"/>
        </w:rPr>
        <w:t>(Tinto, 2006, p.3).</w:t>
      </w:r>
    </w:p>
    <w:p w14:paraId="4644EC1D" w14:textId="77777777" w:rsidR="00094E80" w:rsidRPr="00981A1F" w:rsidRDefault="00094E80" w:rsidP="00094E80">
      <w:pPr>
        <w:spacing w:line="360" w:lineRule="auto"/>
        <w:rPr>
          <w:color w:val="000000" w:themeColor="text1"/>
        </w:rPr>
      </w:pPr>
    </w:p>
    <w:p w14:paraId="66AED6A2" w14:textId="77777777" w:rsidR="000A3A13" w:rsidRPr="00981A1F" w:rsidRDefault="008502F4">
      <w:pPr>
        <w:spacing w:line="360" w:lineRule="auto"/>
        <w:rPr>
          <w:color w:val="000000" w:themeColor="text1"/>
        </w:rPr>
      </w:pPr>
      <w:r w:rsidRPr="00981A1F">
        <w:rPr>
          <w:color w:val="000000" w:themeColor="text1"/>
        </w:rPr>
        <w:t xml:space="preserve">-Develops </w:t>
      </w:r>
      <w:r w:rsidRPr="00981A1F">
        <w:rPr>
          <w:color w:val="000000" w:themeColor="text1"/>
          <w:u w:val="single"/>
        </w:rPr>
        <w:t>self-management skills and managing with others</w:t>
      </w:r>
      <w:r w:rsidRPr="00981A1F">
        <w:rPr>
          <w:color w:val="000000" w:themeColor="text1"/>
        </w:rPr>
        <w:t>, responsibility and learning autonomy. (</w:t>
      </w:r>
      <w:proofErr w:type="spellStart"/>
      <w:r w:rsidRPr="00981A1F">
        <w:rPr>
          <w:color w:val="000000" w:themeColor="text1"/>
        </w:rPr>
        <w:t>Boud</w:t>
      </w:r>
      <w:proofErr w:type="spellEnd"/>
      <w:r w:rsidRPr="00981A1F">
        <w:rPr>
          <w:color w:val="000000" w:themeColor="text1"/>
        </w:rPr>
        <w:t>, 2001)</w:t>
      </w:r>
    </w:p>
    <w:p w14:paraId="0AF535F3" w14:textId="77777777" w:rsidR="00D82076" w:rsidRPr="00981A1F" w:rsidRDefault="00D82076">
      <w:pPr>
        <w:spacing w:line="360" w:lineRule="auto"/>
        <w:rPr>
          <w:color w:val="000000" w:themeColor="text1"/>
        </w:rPr>
      </w:pPr>
    </w:p>
    <w:p w14:paraId="5C6D0581" w14:textId="77777777" w:rsidR="000A3A13" w:rsidRPr="00981A1F" w:rsidRDefault="008502F4">
      <w:pPr>
        <w:spacing w:line="360" w:lineRule="auto"/>
        <w:rPr>
          <w:i/>
          <w:color w:val="000000" w:themeColor="text1"/>
        </w:rPr>
      </w:pPr>
      <w:r w:rsidRPr="00981A1F">
        <w:rPr>
          <w:color w:val="000000" w:themeColor="text1"/>
        </w:rPr>
        <w:t xml:space="preserve">-Students </w:t>
      </w:r>
      <w:r w:rsidRPr="00981A1F">
        <w:rPr>
          <w:color w:val="000000" w:themeColor="text1"/>
          <w:u w:val="single"/>
        </w:rPr>
        <w:t>offers emotional support</w:t>
      </w:r>
      <w:r w:rsidRPr="00981A1F">
        <w:rPr>
          <w:color w:val="000000" w:themeColor="text1"/>
        </w:rPr>
        <w:t xml:space="preserve"> to each other. Peer feedback is also often better accepted by the students. Peer learning can be particularly useful for first year students, in helping them to adjust to university.</w:t>
      </w:r>
      <w:r w:rsidRPr="00981A1F">
        <w:rPr>
          <w:i/>
          <w:color w:val="000000" w:themeColor="text1"/>
        </w:rPr>
        <w:t xml:space="preserve">  </w:t>
      </w:r>
    </w:p>
    <w:p w14:paraId="5D78FAFB" w14:textId="77777777" w:rsidR="000A3A13" w:rsidRPr="004B0966" w:rsidRDefault="008502F4" w:rsidP="00D82076">
      <w:pPr>
        <w:spacing w:line="360" w:lineRule="auto"/>
        <w:rPr>
          <w:color w:val="000000" w:themeColor="text1"/>
        </w:rPr>
      </w:pPr>
      <w:r w:rsidRPr="004B0966">
        <w:rPr>
          <w:color w:val="000000" w:themeColor="text1"/>
        </w:rPr>
        <w:lastRenderedPageBreak/>
        <w:t xml:space="preserve">Peer support can, in the right circumstances, contribute to students' social and academic integration (...). In keeping with much of the literature, we believe that engagement will only result if the student is able to integrate socially, academically and with the institution itself.  (Black and </w:t>
      </w:r>
      <w:proofErr w:type="spellStart"/>
      <w:r w:rsidRPr="004B0966">
        <w:rPr>
          <w:color w:val="000000" w:themeColor="text1"/>
        </w:rPr>
        <w:t>MacKenzie</w:t>
      </w:r>
      <w:proofErr w:type="spellEnd"/>
      <w:r w:rsidRPr="004B0966">
        <w:rPr>
          <w:color w:val="000000" w:themeColor="text1"/>
        </w:rPr>
        <w:t xml:space="preserve">, 2008)  </w:t>
      </w:r>
    </w:p>
    <w:p w14:paraId="05415637" w14:textId="77777777" w:rsidR="000A3A13" w:rsidRPr="004B0966" w:rsidRDefault="000A3A13">
      <w:pPr>
        <w:spacing w:line="360" w:lineRule="auto"/>
        <w:jc w:val="center"/>
        <w:rPr>
          <w:color w:val="000000" w:themeColor="text1"/>
        </w:rPr>
      </w:pPr>
    </w:p>
    <w:p w14:paraId="36952617" w14:textId="77777777" w:rsidR="000A3A13" w:rsidRPr="004B0966" w:rsidRDefault="008502F4">
      <w:pPr>
        <w:spacing w:line="360" w:lineRule="auto"/>
        <w:rPr>
          <w:color w:val="000000" w:themeColor="text1"/>
        </w:rPr>
      </w:pPr>
      <w:r w:rsidRPr="004B0966">
        <w:rPr>
          <w:color w:val="000000" w:themeColor="text1"/>
        </w:rPr>
        <w:t>-It's also important to acknowledge that peer learning helps</w:t>
      </w:r>
      <w:r w:rsidRPr="004B0966">
        <w:rPr>
          <w:color w:val="000000" w:themeColor="text1"/>
          <w:u w:val="single"/>
        </w:rPr>
        <w:t xml:space="preserve"> teachers to deal with large groups</w:t>
      </w:r>
      <w:r w:rsidRPr="004B0966">
        <w:rPr>
          <w:color w:val="000000" w:themeColor="text1"/>
        </w:rPr>
        <w:t>, which is important in the present context in higher education.</w:t>
      </w:r>
    </w:p>
    <w:p w14:paraId="2D9DD43B" w14:textId="77777777" w:rsidR="00D82076" w:rsidRPr="004B0966" w:rsidRDefault="00D82076">
      <w:pPr>
        <w:spacing w:line="360" w:lineRule="auto"/>
        <w:rPr>
          <w:color w:val="000000" w:themeColor="text1"/>
        </w:rPr>
      </w:pPr>
    </w:p>
    <w:p w14:paraId="12E31D58" w14:textId="77777777" w:rsidR="000A3A13" w:rsidRPr="004B0966" w:rsidRDefault="008502F4">
      <w:pPr>
        <w:spacing w:line="360" w:lineRule="auto"/>
        <w:rPr>
          <w:color w:val="000000" w:themeColor="text1"/>
        </w:rPr>
      </w:pPr>
      <w:r w:rsidRPr="004B0966">
        <w:rPr>
          <w:color w:val="000000" w:themeColor="text1"/>
        </w:rPr>
        <w:t xml:space="preserve">-Peer learning has been proven to </w:t>
      </w:r>
      <w:r w:rsidRPr="004B0966">
        <w:rPr>
          <w:color w:val="000000" w:themeColor="text1"/>
          <w:u w:val="single"/>
        </w:rPr>
        <w:t>help students in terms of academic achievement</w:t>
      </w:r>
      <w:r w:rsidRPr="004B0966">
        <w:rPr>
          <w:color w:val="000000" w:themeColor="text1"/>
        </w:rPr>
        <w:t>, but even more important,</w:t>
      </w:r>
    </w:p>
    <w:p w14:paraId="2DE97C68" w14:textId="1C56162F" w:rsidR="000A3A13" w:rsidRPr="004B0966" w:rsidRDefault="00D82076" w:rsidP="00D82076">
      <w:pPr>
        <w:spacing w:line="360" w:lineRule="auto"/>
        <w:rPr>
          <w:color w:val="000000" w:themeColor="text1"/>
        </w:rPr>
      </w:pPr>
      <w:r w:rsidRPr="004B0966">
        <w:rPr>
          <w:color w:val="000000" w:themeColor="text1"/>
        </w:rPr>
        <w:t xml:space="preserve"> T</w:t>
      </w:r>
      <w:r w:rsidR="008502F4" w:rsidRPr="004B0966">
        <w:rPr>
          <w:color w:val="000000" w:themeColor="text1"/>
        </w:rPr>
        <w:t>he value of PAL lies in its enhancement of stu</w:t>
      </w:r>
      <w:r w:rsidRPr="004B0966">
        <w:rPr>
          <w:color w:val="000000" w:themeColor="text1"/>
        </w:rPr>
        <w:t>dent experience of university.</w:t>
      </w:r>
    </w:p>
    <w:p w14:paraId="71566789" w14:textId="77777777" w:rsidR="000A3A13" w:rsidRPr="004B0966" w:rsidRDefault="008502F4" w:rsidP="00D82076">
      <w:pPr>
        <w:spacing w:line="360" w:lineRule="auto"/>
        <w:rPr>
          <w:color w:val="000000" w:themeColor="text1"/>
        </w:rPr>
      </w:pPr>
      <w:r w:rsidRPr="004B0966">
        <w:rPr>
          <w:color w:val="000000" w:themeColor="text1"/>
        </w:rPr>
        <w:t xml:space="preserve">Stuart </w:t>
      </w:r>
      <w:proofErr w:type="spellStart"/>
      <w:r w:rsidRPr="004B0966">
        <w:rPr>
          <w:color w:val="000000" w:themeColor="text1"/>
        </w:rPr>
        <w:t>Capstick</w:t>
      </w:r>
      <w:proofErr w:type="spellEnd"/>
      <w:r w:rsidRPr="004B0966">
        <w:rPr>
          <w:color w:val="000000" w:themeColor="text1"/>
        </w:rPr>
        <w:t xml:space="preserve"> (2003/4)</w:t>
      </w:r>
    </w:p>
    <w:p w14:paraId="1ACEF718" w14:textId="77777777" w:rsidR="000A3A13" w:rsidRPr="004B0966" w:rsidRDefault="000A3A13">
      <w:pPr>
        <w:spacing w:line="360" w:lineRule="auto"/>
        <w:rPr>
          <w:color w:val="000000" w:themeColor="text1"/>
        </w:rPr>
      </w:pPr>
    </w:p>
    <w:p w14:paraId="10EA252B" w14:textId="77777777" w:rsidR="000A3A13" w:rsidRPr="004B0966" w:rsidRDefault="008502F4">
      <w:pPr>
        <w:spacing w:line="360" w:lineRule="auto"/>
        <w:rPr>
          <w:color w:val="000000" w:themeColor="text1"/>
        </w:rPr>
      </w:pPr>
      <w:r w:rsidRPr="004B0966">
        <w:rPr>
          <w:color w:val="000000" w:themeColor="text1"/>
        </w:rPr>
        <w:t xml:space="preserve">Peer assisted learning is considered to be today an important part of the learning process in higher education, and there is been a lot of research about it. It is not though a very common practice in the context of dance and especially classical ballet teaching and learning. </w:t>
      </w:r>
    </w:p>
    <w:p w14:paraId="01A0A71C" w14:textId="77777777" w:rsidR="000A3A13" w:rsidRPr="004B0966" w:rsidRDefault="008502F4">
      <w:pPr>
        <w:spacing w:line="360" w:lineRule="auto"/>
        <w:rPr>
          <w:color w:val="000000" w:themeColor="text1"/>
        </w:rPr>
      </w:pPr>
      <w:r w:rsidRPr="004B0966">
        <w:rPr>
          <w:color w:val="000000" w:themeColor="text1"/>
        </w:rPr>
        <w:t xml:space="preserve">I’ve been unable to find a single study specifically about PAL and ballet. I found some literature (not much!) about </w:t>
      </w:r>
      <w:r w:rsidRPr="004B0966">
        <w:rPr>
          <w:b/>
          <w:color w:val="000000" w:themeColor="text1"/>
        </w:rPr>
        <w:t xml:space="preserve">collaborative learning </w:t>
      </w:r>
      <w:r w:rsidRPr="004B0966">
        <w:rPr>
          <w:color w:val="000000" w:themeColor="text1"/>
        </w:rPr>
        <w:t>and classical ballet:</w:t>
      </w:r>
    </w:p>
    <w:p w14:paraId="0B379167" w14:textId="77777777" w:rsidR="000A3A13" w:rsidRPr="004B0966" w:rsidRDefault="000A3A13">
      <w:pPr>
        <w:spacing w:line="360" w:lineRule="auto"/>
        <w:rPr>
          <w:color w:val="000000" w:themeColor="text1"/>
        </w:rPr>
      </w:pPr>
    </w:p>
    <w:p w14:paraId="6DD1C0AF" w14:textId="77777777" w:rsidR="000A3A13" w:rsidRPr="004B0966" w:rsidRDefault="008502F4">
      <w:pPr>
        <w:spacing w:line="360" w:lineRule="auto"/>
        <w:rPr>
          <w:color w:val="000000" w:themeColor="text1"/>
        </w:rPr>
      </w:pPr>
      <w:r w:rsidRPr="004B0966">
        <w:rPr>
          <w:color w:val="000000" w:themeColor="text1"/>
        </w:rPr>
        <w:t xml:space="preserve">Cadence Whittier (2017), proposes a collaborative classroom environment for classical ballet teaching and learning using the </w:t>
      </w:r>
      <w:r w:rsidRPr="004B0966">
        <w:rPr>
          <w:b/>
          <w:color w:val="000000" w:themeColor="text1"/>
        </w:rPr>
        <w:t>subject-centered classroom</w:t>
      </w:r>
      <w:r w:rsidRPr="004B0966">
        <w:rPr>
          <w:color w:val="000000" w:themeColor="text1"/>
        </w:rPr>
        <w:t>.</w:t>
      </w:r>
    </w:p>
    <w:p w14:paraId="22D9DB9F" w14:textId="77777777" w:rsidR="000A3A13" w:rsidRPr="004B0966" w:rsidRDefault="008502F4">
      <w:pPr>
        <w:spacing w:line="360" w:lineRule="auto"/>
        <w:rPr>
          <w:color w:val="000000" w:themeColor="text1"/>
        </w:rPr>
      </w:pPr>
      <w:r w:rsidRPr="004B0966">
        <w:rPr>
          <w:color w:val="000000" w:themeColor="text1"/>
        </w:rPr>
        <w:t xml:space="preserve">Palmer (1998) presented the subject-centered classroom model as an alternative to the teacher-centered or student-centered systems, to avoid potential leaderships imbalances in the learning environment (Whittier, 2017). The subject, considered, as a being, is placed at the </w:t>
      </w:r>
      <w:proofErr w:type="spellStart"/>
      <w:r w:rsidRPr="004B0966">
        <w:rPr>
          <w:color w:val="000000" w:themeColor="text1"/>
        </w:rPr>
        <w:t>centre</w:t>
      </w:r>
      <w:proofErr w:type="spellEnd"/>
      <w:r w:rsidRPr="004B0966">
        <w:rPr>
          <w:color w:val="000000" w:themeColor="text1"/>
        </w:rPr>
        <w:t xml:space="preserve"> of the learning. This approach does not focus on what’s best for students or teachers in isolation, but instead what is best for the entire community engaging in the subject of study.</w:t>
      </w:r>
    </w:p>
    <w:p w14:paraId="1ACB1D22" w14:textId="77777777" w:rsidR="000A3A13" w:rsidRPr="004B0966" w:rsidRDefault="000A3A13">
      <w:pPr>
        <w:spacing w:line="360" w:lineRule="auto"/>
        <w:rPr>
          <w:color w:val="000000" w:themeColor="text1"/>
        </w:rPr>
      </w:pPr>
    </w:p>
    <w:p w14:paraId="7D2967EE" w14:textId="77777777" w:rsidR="000A3A13" w:rsidRPr="004B0966" w:rsidRDefault="008502F4">
      <w:pPr>
        <w:spacing w:line="360" w:lineRule="auto"/>
        <w:jc w:val="center"/>
        <w:rPr>
          <w:color w:val="000000" w:themeColor="text1"/>
        </w:rPr>
      </w:pPr>
      <w:r w:rsidRPr="004B0966">
        <w:rPr>
          <w:color w:val="000000" w:themeColor="text1"/>
        </w:rPr>
        <w:t>To implement subject-centered learning a teacher asks the question: What is the best way to teach this subject? (...) the subject is a neutral thing (i.e. politically) and serves to unite the teacher and student in a common goal. (Morrison-Saunders and Hobson, 2013)</w:t>
      </w:r>
    </w:p>
    <w:p w14:paraId="388519B6" w14:textId="77777777" w:rsidR="000A3A13" w:rsidRPr="004B0966" w:rsidRDefault="000A3A13">
      <w:pPr>
        <w:spacing w:line="360" w:lineRule="auto"/>
        <w:jc w:val="center"/>
        <w:rPr>
          <w:color w:val="000000" w:themeColor="text1"/>
        </w:rPr>
      </w:pPr>
    </w:p>
    <w:p w14:paraId="65382585" w14:textId="77777777" w:rsidR="000A3A13" w:rsidRPr="004B0966" w:rsidRDefault="008502F4">
      <w:pPr>
        <w:spacing w:line="360" w:lineRule="auto"/>
        <w:rPr>
          <w:color w:val="000000" w:themeColor="text1"/>
        </w:rPr>
      </w:pPr>
      <w:r w:rsidRPr="004B0966">
        <w:rPr>
          <w:color w:val="000000" w:themeColor="text1"/>
        </w:rPr>
        <w:t>In this teaching and learning model students are expected to engage with their learning as potential experts in the field. Collaboration and interaction between students and teachers are encouraged, and leading roles can shift between teachers and students depending on the “needs” of the subject for being learnt in the most effective way.</w:t>
      </w:r>
    </w:p>
    <w:p w14:paraId="36044751" w14:textId="77777777" w:rsidR="000A3A13" w:rsidRPr="00981A1F" w:rsidRDefault="008502F4">
      <w:pPr>
        <w:spacing w:line="360" w:lineRule="auto"/>
        <w:rPr>
          <w:color w:val="000000" w:themeColor="text1"/>
        </w:rPr>
      </w:pPr>
      <w:r w:rsidRPr="00981A1F">
        <w:rPr>
          <w:color w:val="000000" w:themeColor="text1"/>
        </w:rPr>
        <w:lastRenderedPageBreak/>
        <w:t xml:space="preserve">Cadence Whittier (2017) applies this model to classical ballet technique teaching and learning. She organizes the curriculum in units that focus on specific concepts and skills. Each unit has a different length, and the amount of sessions leaded by the teacher or the students is pre-established depending on the content. </w:t>
      </w:r>
    </w:p>
    <w:p w14:paraId="5D30CCC2" w14:textId="77777777" w:rsidR="000A3A13" w:rsidRPr="00981A1F" w:rsidRDefault="000A3A13">
      <w:pPr>
        <w:spacing w:line="360" w:lineRule="auto"/>
        <w:rPr>
          <w:color w:val="000000" w:themeColor="text1"/>
        </w:rPr>
      </w:pPr>
    </w:p>
    <w:p w14:paraId="342C229E" w14:textId="77777777" w:rsidR="000A3A13" w:rsidRPr="00981A1F" w:rsidRDefault="008502F4">
      <w:pPr>
        <w:spacing w:line="360" w:lineRule="auto"/>
        <w:jc w:val="center"/>
        <w:rPr>
          <w:color w:val="000000" w:themeColor="text1"/>
        </w:rPr>
      </w:pPr>
      <w:r w:rsidRPr="00981A1F">
        <w:rPr>
          <w:color w:val="000000" w:themeColor="text1"/>
        </w:rPr>
        <w:t>Student-centered ballet classrooms challenge students and teachers alike to grow and develop in their art form as individuals and as members of a creative and dynamic community of learners. (...) Each person in the ballet classroom has the potential to contribute to the knowledge produced within the technique classroom. Whittier (2017).</w:t>
      </w:r>
    </w:p>
    <w:p w14:paraId="1C38CFB5" w14:textId="77777777" w:rsidR="000A3A13" w:rsidRPr="00981A1F" w:rsidRDefault="000A3A13">
      <w:pPr>
        <w:spacing w:line="360" w:lineRule="auto"/>
        <w:jc w:val="center"/>
        <w:rPr>
          <w:color w:val="000000" w:themeColor="text1"/>
        </w:rPr>
      </w:pPr>
    </w:p>
    <w:p w14:paraId="4A851118" w14:textId="26637B76" w:rsidR="000A3A13" w:rsidRPr="00981A1F" w:rsidRDefault="00AC5FDB">
      <w:pPr>
        <w:spacing w:line="360" w:lineRule="auto"/>
        <w:rPr>
          <w:color w:val="000000" w:themeColor="text1"/>
        </w:rPr>
      </w:pPr>
      <w:r w:rsidRPr="00981A1F">
        <w:rPr>
          <w:color w:val="000000" w:themeColor="text1"/>
        </w:rPr>
        <w:t>I ha</w:t>
      </w:r>
      <w:r w:rsidR="008502F4" w:rsidRPr="00981A1F">
        <w:rPr>
          <w:color w:val="000000" w:themeColor="text1"/>
        </w:rPr>
        <w:t xml:space="preserve">ve included this teaching approach because it’s one of the only two sources I found about collaborative learning and classical ballet technique teaching and learning, but I don’t really agree with it. It has </w:t>
      </w:r>
      <w:r w:rsidRPr="00981A1F">
        <w:rPr>
          <w:color w:val="000000" w:themeColor="text1"/>
        </w:rPr>
        <w:t xml:space="preserve">some </w:t>
      </w:r>
      <w:r w:rsidR="008502F4" w:rsidRPr="00981A1F">
        <w:rPr>
          <w:color w:val="000000" w:themeColor="text1"/>
        </w:rPr>
        <w:t xml:space="preserve">positive things, as encouraging collaboration and reflection and promoting the creation of a learning community, but I believe education should be holistic, and students encouraged to inter-relate the different subjects. In my opinion the ultimate goal of teaching is not the subject, but the personal development and growth of learners. Talking about a subject as “a being”, (Palmer, 1998) is for me quite peculiar, and I have to admit it makes perfectly sense that this teaching style is used in classical ballet teaching, a context that is very often extremely rigid, and where ballet is not considered to be only a subject but </w:t>
      </w:r>
      <w:r w:rsidR="008502F4" w:rsidRPr="00981A1F">
        <w:rPr>
          <w:i/>
          <w:color w:val="000000" w:themeColor="text1"/>
        </w:rPr>
        <w:t>THE SUBJECT</w:t>
      </w:r>
      <w:r w:rsidRPr="00981A1F">
        <w:rPr>
          <w:color w:val="000000" w:themeColor="text1"/>
        </w:rPr>
        <w:t>.</w:t>
      </w:r>
    </w:p>
    <w:p w14:paraId="6DEDA45A" w14:textId="77777777" w:rsidR="000A3A13" w:rsidRPr="00981A1F" w:rsidRDefault="000A3A13">
      <w:pPr>
        <w:spacing w:line="360" w:lineRule="auto"/>
        <w:rPr>
          <w:color w:val="000000" w:themeColor="text1"/>
        </w:rPr>
      </w:pPr>
    </w:p>
    <w:p w14:paraId="50C6FA58" w14:textId="77777777" w:rsidR="000A3A13" w:rsidRPr="00981A1F" w:rsidRDefault="008502F4">
      <w:pPr>
        <w:spacing w:line="360" w:lineRule="auto"/>
        <w:rPr>
          <w:color w:val="000000" w:themeColor="text1"/>
        </w:rPr>
      </w:pPr>
      <w:r w:rsidRPr="00981A1F">
        <w:rPr>
          <w:color w:val="000000" w:themeColor="text1"/>
        </w:rPr>
        <w:t>The other source I found about using collaborative teaching and learning methods in ballet technique classes is called “focused listing” (McCarthy-Brown, 2017). Students produce on their own a list of concepts and thoughts about a specific topic proposed by the teacher.  They discuss it in pairs, any finally share their findings with the all class.</w:t>
      </w:r>
    </w:p>
    <w:p w14:paraId="7C7EE04D" w14:textId="77777777" w:rsidR="000A3A13" w:rsidRPr="00981A1F" w:rsidRDefault="000A3A13">
      <w:pPr>
        <w:spacing w:line="360" w:lineRule="auto"/>
        <w:rPr>
          <w:color w:val="000000" w:themeColor="text1"/>
        </w:rPr>
      </w:pPr>
    </w:p>
    <w:p w14:paraId="2A6FDE1D" w14:textId="77777777" w:rsidR="000A3A13" w:rsidRPr="00981A1F" w:rsidRDefault="008502F4">
      <w:pPr>
        <w:spacing w:line="360" w:lineRule="auto"/>
        <w:rPr>
          <w:color w:val="000000" w:themeColor="text1"/>
          <w:vertAlign w:val="superscript"/>
        </w:rPr>
      </w:pPr>
      <w:r w:rsidRPr="00981A1F">
        <w:rPr>
          <w:color w:val="000000" w:themeColor="text1"/>
        </w:rPr>
        <w:t>I found a bit more literature and research about contemporary dance and peer learning, but it’s still not much:</w:t>
      </w:r>
    </w:p>
    <w:p w14:paraId="20A8C6FE" w14:textId="77777777" w:rsidR="000A3A13" w:rsidRPr="00981A1F" w:rsidRDefault="000A3A13">
      <w:pPr>
        <w:spacing w:line="360" w:lineRule="auto"/>
        <w:rPr>
          <w:color w:val="000000" w:themeColor="text1"/>
        </w:rPr>
      </w:pPr>
    </w:p>
    <w:p w14:paraId="05E6CA8E" w14:textId="77777777" w:rsidR="000A3A13" w:rsidRPr="00981A1F" w:rsidRDefault="008502F4">
      <w:pPr>
        <w:spacing w:line="360" w:lineRule="auto"/>
        <w:rPr>
          <w:color w:val="000000" w:themeColor="text1"/>
        </w:rPr>
      </w:pPr>
      <w:proofErr w:type="spellStart"/>
      <w:r w:rsidRPr="00981A1F">
        <w:rPr>
          <w:color w:val="000000" w:themeColor="text1"/>
        </w:rPr>
        <w:t>Sandry</w:t>
      </w:r>
      <w:proofErr w:type="spellEnd"/>
      <w:r w:rsidRPr="00981A1F">
        <w:rPr>
          <w:color w:val="000000" w:themeColor="text1"/>
        </w:rPr>
        <w:t xml:space="preserve"> (2014), conducted a research about peer learning and contemporary dance technique classes with the title “How Can Peer Learning have An Impact </w:t>
      </w:r>
      <w:proofErr w:type="gramStart"/>
      <w:r w:rsidRPr="00981A1F">
        <w:rPr>
          <w:color w:val="000000" w:themeColor="text1"/>
        </w:rPr>
        <w:t>On</w:t>
      </w:r>
      <w:proofErr w:type="gramEnd"/>
      <w:r w:rsidRPr="00981A1F">
        <w:rPr>
          <w:color w:val="000000" w:themeColor="text1"/>
        </w:rPr>
        <w:t xml:space="preserve"> Students’ Engagement In Dance Technique Classes – Using Second Year University Dance Students In The UK”. Her conclusions were that peer learning had a great impact on students, promoting deep learning and critical reflection. </w:t>
      </w:r>
    </w:p>
    <w:p w14:paraId="01F5599E" w14:textId="77777777" w:rsidR="000A3A13" w:rsidRPr="00981A1F" w:rsidRDefault="000A3A13">
      <w:pPr>
        <w:spacing w:line="360" w:lineRule="auto"/>
        <w:rPr>
          <w:color w:val="000000" w:themeColor="text1"/>
        </w:rPr>
      </w:pPr>
    </w:p>
    <w:p w14:paraId="3C7BC66F" w14:textId="77777777" w:rsidR="000A3A13" w:rsidRPr="004B0966" w:rsidRDefault="008502F4">
      <w:pPr>
        <w:spacing w:line="360" w:lineRule="auto"/>
        <w:rPr>
          <w:color w:val="000000" w:themeColor="text1"/>
        </w:rPr>
      </w:pPr>
      <w:r w:rsidRPr="004B0966">
        <w:rPr>
          <w:color w:val="000000" w:themeColor="text1"/>
        </w:rPr>
        <w:lastRenderedPageBreak/>
        <w:t>Raman (2009) researched about enhancing dance technique learning, by promoting critical thinking, using pair work in Cunningham-based classes:</w:t>
      </w:r>
    </w:p>
    <w:p w14:paraId="73786777" w14:textId="77777777" w:rsidR="000A3A13" w:rsidRPr="004B0966" w:rsidRDefault="008502F4">
      <w:pPr>
        <w:spacing w:line="360" w:lineRule="auto"/>
        <w:jc w:val="center"/>
        <w:rPr>
          <w:color w:val="000000" w:themeColor="text1"/>
        </w:rPr>
      </w:pPr>
      <w:r w:rsidRPr="004B0966">
        <w:rPr>
          <w:color w:val="000000" w:themeColor="text1"/>
        </w:rPr>
        <w:t>“It was found that pair work created a positive learning environment and instructions that promoted critical thinking and encouraged students to take more responsibility for their learning.” Raman (2009).</w:t>
      </w:r>
    </w:p>
    <w:p w14:paraId="6D263A96" w14:textId="77777777" w:rsidR="000A3A13" w:rsidRPr="004B0966" w:rsidRDefault="000A3A13">
      <w:pPr>
        <w:jc w:val="center"/>
        <w:rPr>
          <w:color w:val="000000" w:themeColor="text1"/>
        </w:rPr>
      </w:pPr>
    </w:p>
    <w:p w14:paraId="6EA27E28" w14:textId="77777777" w:rsidR="000A3A13" w:rsidRPr="004B0966" w:rsidRDefault="008502F4">
      <w:pPr>
        <w:spacing w:line="360" w:lineRule="auto"/>
        <w:rPr>
          <w:color w:val="000000" w:themeColor="text1"/>
        </w:rPr>
      </w:pPr>
      <w:r w:rsidRPr="004B0966">
        <w:rPr>
          <w:color w:val="000000" w:themeColor="text1"/>
        </w:rPr>
        <w:t xml:space="preserve">A big part of the dance teaching and learning community questions today the traditional teaching methods. Student-centered approach, constructivist and collaborative learning </w:t>
      </w:r>
      <w:proofErr w:type="gramStart"/>
      <w:r w:rsidRPr="004B0966">
        <w:rPr>
          <w:color w:val="000000" w:themeColor="text1"/>
        </w:rPr>
        <w:t>are  becoming</w:t>
      </w:r>
      <w:proofErr w:type="gramEnd"/>
      <w:r w:rsidRPr="004B0966">
        <w:rPr>
          <w:color w:val="000000" w:themeColor="text1"/>
        </w:rPr>
        <w:t xml:space="preserve"> more and more present. In the classical ballet context though, one of </w:t>
      </w:r>
      <w:proofErr w:type="gramStart"/>
      <w:r w:rsidRPr="004B0966">
        <w:rPr>
          <w:color w:val="000000" w:themeColor="text1"/>
        </w:rPr>
        <w:t>the  most</w:t>
      </w:r>
      <w:proofErr w:type="gramEnd"/>
      <w:r w:rsidRPr="004B0966">
        <w:rPr>
          <w:color w:val="000000" w:themeColor="text1"/>
        </w:rPr>
        <w:t xml:space="preserve"> traditional and static forms of dance,  new teaching styles are only  starting to appear. </w:t>
      </w:r>
    </w:p>
    <w:p w14:paraId="6ACEB37F" w14:textId="77777777" w:rsidR="000A3A13" w:rsidRPr="004B0966" w:rsidRDefault="000A3A13">
      <w:pPr>
        <w:rPr>
          <w:color w:val="000000" w:themeColor="text1"/>
        </w:rPr>
      </w:pPr>
    </w:p>
    <w:p w14:paraId="16C90FCB" w14:textId="77777777" w:rsidR="000A3A13" w:rsidRPr="004B0966" w:rsidRDefault="000A3A13">
      <w:pPr>
        <w:rPr>
          <w:color w:val="000000" w:themeColor="text1"/>
        </w:rPr>
      </w:pPr>
    </w:p>
    <w:p w14:paraId="3A6F8D94" w14:textId="77777777" w:rsidR="000A3A13" w:rsidRPr="004B0966" w:rsidRDefault="000A3A13">
      <w:pPr>
        <w:rPr>
          <w:color w:val="000000" w:themeColor="text1"/>
        </w:rPr>
      </w:pPr>
    </w:p>
    <w:p w14:paraId="64972E65" w14:textId="51842127" w:rsidR="000A3A13" w:rsidRPr="004B0966" w:rsidRDefault="008502F4">
      <w:pPr>
        <w:rPr>
          <w:b/>
          <w:color w:val="000000" w:themeColor="text1"/>
          <w:sz w:val="36"/>
          <w:szCs w:val="36"/>
        </w:rPr>
      </w:pPr>
      <w:r w:rsidRPr="004B0966">
        <w:rPr>
          <w:b/>
          <w:color w:val="000000" w:themeColor="text1"/>
          <w:sz w:val="36"/>
          <w:szCs w:val="36"/>
        </w:rPr>
        <w:t>Action</w:t>
      </w:r>
    </w:p>
    <w:p w14:paraId="16DBCB69" w14:textId="77777777" w:rsidR="000A3A13" w:rsidRPr="004B0966" w:rsidRDefault="000A3A13">
      <w:pPr>
        <w:spacing w:line="360" w:lineRule="auto"/>
        <w:rPr>
          <w:color w:val="000000" w:themeColor="text1"/>
        </w:rPr>
      </w:pPr>
    </w:p>
    <w:p w14:paraId="09173225" w14:textId="77777777" w:rsidR="000A3A13" w:rsidRPr="004B0966" w:rsidRDefault="008502F4">
      <w:pPr>
        <w:spacing w:line="360" w:lineRule="auto"/>
        <w:rPr>
          <w:color w:val="000000" w:themeColor="text1"/>
        </w:rPr>
      </w:pPr>
      <w:r w:rsidRPr="004B0966">
        <w:rPr>
          <w:color w:val="000000" w:themeColor="text1"/>
        </w:rPr>
        <w:t>There are quite a lot of possible models of peer assisted learning.</w:t>
      </w:r>
    </w:p>
    <w:p w14:paraId="59EB755B" w14:textId="77777777" w:rsidR="000A3A13" w:rsidRPr="004B0966" w:rsidRDefault="008502F4">
      <w:pPr>
        <w:spacing w:line="360" w:lineRule="auto"/>
        <w:rPr>
          <w:color w:val="000000" w:themeColor="text1"/>
        </w:rPr>
      </w:pPr>
      <w:r w:rsidRPr="004B0966">
        <w:rPr>
          <w:color w:val="000000" w:themeColor="text1"/>
        </w:rPr>
        <w:t xml:space="preserve">Griffiths, Houston and </w:t>
      </w:r>
      <w:proofErr w:type="spellStart"/>
      <w:r w:rsidRPr="004B0966">
        <w:rPr>
          <w:color w:val="000000" w:themeColor="text1"/>
        </w:rPr>
        <w:t>Lazenbatt</w:t>
      </w:r>
      <w:proofErr w:type="spellEnd"/>
      <w:r w:rsidRPr="004B0966">
        <w:rPr>
          <w:color w:val="000000" w:themeColor="text1"/>
        </w:rPr>
        <w:t xml:space="preserve"> (1995), researchers from the University of Ulster identified at least ten different models of peer learning. </w:t>
      </w:r>
    </w:p>
    <w:p w14:paraId="2A091DBB" w14:textId="3AC64BC7" w:rsidR="00CE090D" w:rsidRPr="004B0966" w:rsidRDefault="00CE090D">
      <w:pPr>
        <w:spacing w:line="360" w:lineRule="auto"/>
        <w:rPr>
          <w:color w:val="000000" w:themeColor="text1"/>
        </w:rPr>
      </w:pPr>
      <w:r w:rsidRPr="004B0966">
        <w:rPr>
          <w:color w:val="000000" w:themeColor="text1"/>
        </w:rPr>
        <w:t>The students involved in this AR were BA (Hons) Musical Theatre Students, level 4.</w:t>
      </w:r>
    </w:p>
    <w:p w14:paraId="3901FB93" w14:textId="4C3EEAA6" w:rsidR="000A3A13" w:rsidRPr="004B0966" w:rsidRDefault="008502F4">
      <w:pPr>
        <w:spacing w:line="360" w:lineRule="auto"/>
        <w:rPr>
          <w:color w:val="000000" w:themeColor="text1"/>
        </w:rPr>
      </w:pPr>
      <w:r w:rsidRPr="004B0966">
        <w:rPr>
          <w:color w:val="000000" w:themeColor="text1"/>
        </w:rPr>
        <w:t xml:space="preserve">I have used two different models of PAL. Students were grouped in pairs always from the same cohort. The difference </w:t>
      </w:r>
      <w:r w:rsidR="00E80AF2" w:rsidRPr="004B0966">
        <w:rPr>
          <w:color w:val="000000" w:themeColor="text1"/>
        </w:rPr>
        <w:t>was on</w:t>
      </w:r>
      <w:r w:rsidRPr="004B0966">
        <w:rPr>
          <w:color w:val="000000" w:themeColor="text1"/>
        </w:rPr>
        <w:t xml:space="preserve"> their initial level of knowledge of the subject:</w:t>
      </w:r>
    </w:p>
    <w:p w14:paraId="1C1D163D" w14:textId="77777777" w:rsidR="000A3A13" w:rsidRPr="004B0966" w:rsidRDefault="000A3A13">
      <w:pPr>
        <w:spacing w:line="360" w:lineRule="auto"/>
        <w:rPr>
          <w:color w:val="000000" w:themeColor="text1"/>
        </w:rPr>
      </w:pPr>
    </w:p>
    <w:p w14:paraId="22EAE1DA" w14:textId="77777777" w:rsidR="000A3A13" w:rsidRPr="004B0966" w:rsidRDefault="008502F4">
      <w:pPr>
        <w:spacing w:line="360" w:lineRule="auto"/>
        <w:rPr>
          <w:color w:val="000000" w:themeColor="text1"/>
        </w:rPr>
      </w:pPr>
      <w:r w:rsidRPr="004B0966">
        <w:rPr>
          <w:color w:val="000000" w:themeColor="text1"/>
        </w:rPr>
        <w:t>A-Beginner-</w:t>
      </w:r>
      <w:r w:rsidR="00E80AF2" w:rsidRPr="004B0966">
        <w:rPr>
          <w:color w:val="000000" w:themeColor="text1"/>
        </w:rPr>
        <w:t>Advance:</w:t>
      </w:r>
      <w:r w:rsidRPr="004B0966">
        <w:rPr>
          <w:color w:val="000000" w:themeColor="text1"/>
        </w:rPr>
        <w:t xml:space="preserve"> </w:t>
      </w:r>
      <w:r w:rsidRPr="004B0966">
        <w:rPr>
          <w:color w:val="000000" w:themeColor="text1"/>
          <w:u w:val="single"/>
        </w:rPr>
        <w:t>Mentor-mentee model</w:t>
      </w:r>
      <w:r w:rsidRPr="004B0966">
        <w:rPr>
          <w:color w:val="000000" w:themeColor="text1"/>
        </w:rPr>
        <w:t>. (Garcia-</w:t>
      </w:r>
      <w:proofErr w:type="spellStart"/>
      <w:r w:rsidRPr="004B0966">
        <w:rPr>
          <w:color w:val="000000" w:themeColor="text1"/>
        </w:rPr>
        <w:t>Melgar</w:t>
      </w:r>
      <w:proofErr w:type="spellEnd"/>
      <w:r w:rsidRPr="004B0966">
        <w:rPr>
          <w:color w:val="000000" w:themeColor="text1"/>
        </w:rPr>
        <w:t xml:space="preserve"> et al., 2015), or </w:t>
      </w:r>
      <w:r w:rsidRPr="004B0966">
        <w:rPr>
          <w:color w:val="000000" w:themeColor="text1"/>
          <w:u w:val="single"/>
        </w:rPr>
        <w:t xml:space="preserve">Tutor-Tutee </w:t>
      </w:r>
      <w:r w:rsidRPr="004B0966">
        <w:rPr>
          <w:color w:val="000000" w:themeColor="text1"/>
        </w:rPr>
        <w:t xml:space="preserve">(Topping, 1996). </w:t>
      </w:r>
    </w:p>
    <w:p w14:paraId="27E72ACF" w14:textId="77777777" w:rsidR="000A3A13" w:rsidRPr="004B0966" w:rsidRDefault="008502F4">
      <w:pPr>
        <w:spacing w:line="360" w:lineRule="auto"/>
        <w:rPr>
          <w:color w:val="000000" w:themeColor="text1"/>
        </w:rPr>
      </w:pPr>
      <w:r w:rsidRPr="004B0966">
        <w:rPr>
          <w:color w:val="000000" w:themeColor="text1"/>
        </w:rPr>
        <w:t>There is a lot of research about the benefits of tutoring for the tutors:</w:t>
      </w:r>
    </w:p>
    <w:p w14:paraId="6A620D08" w14:textId="77777777" w:rsidR="000A3A13" w:rsidRPr="004B0966" w:rsidRDefault="000A3A13">
      <w:pPr>
        <w:spacing w:line="360" w:lineRule="auto"/>
        <w:rPr>
          <w:color w:val="000000" w:themeColor="text1"/>
        </w:rPr>
      </w:pPr>
    </w:p>
    <w:p w14:paraId="4E9AD0D6" w14:textId="24BCB900" w:rsidR="000A3A13" w:rsidRPr="004B0966" w:rsidRDefault="008502F4">
      <w:pPr>
        <w:spacing w:line="360" w:lineRule="auto"/>
        <w:jc w:val="center"/>
        <w:rPr>
          <w:color w:val="000000" w:themeColor="text1"/>
        </w:rPr>
      </w:pPr>
      <w:r w:rsidRPr="004B0966">
        <w:rPr>
          <w:color w:val="000000" w:themeColor="text1"/>
        </w:rPr>
        <w:t>Existing knowledge is transformed by re-organization, involving new associations and new integration. The act of tutoring itself involves further cognitive challenge, particularly with respect to simplification, clarification and exemplification. (Topping, 1996).</w:t>
      </w:r>
    </w:p>
    <w:p w14:paraId="244A6EEC" w14:textId="77777777" w:rsidR="000A3A13" w:rsidRPr="004B0966" w:rsidRDefault="000A3A13">
      <w:pPr>
        <w:spacing w:line="360" w:lineRule="auto"/>
        <w:rPr>
          <w:color w:val="000000" w:themeColor="text1"/>
        </w:rPr>
      </w:pPr>
    </w:p>
    <w:p w14:paraId="568E0AA8" w14:textId="44D3A7E2" w:rsidR="000A3A13" w:rsidRPr="004B0966" w:rsidRDefault="008502F4">
      <w:pPr>
        <w:spacing w:line="360" w:lineRule="auto"/>
        <w:jc w:val="center"/>
        <w:rPr>
          <w:color w:val="000000" w:themeColor="text1"/>
        </w:rPr>
      </w:pPr>
      <w:r w:rsidRPr="004B0966">
        <w:rPr>
          <w:color w:val="000000" w:themeColor="text1"/>
        </w:rPr>
        <w:t>This process forces peer leaders to engage with the material at a deep level, helping to solidify their own unde</w:t>
      </w:r>
      <w:r w:rsidR="00CE090D" w:rsidRPr="004B0966">
        <w:rPr>
          <w:color w:val="000000" w:themeColor="text1"/>
        </w:rPr>
        <w:t>rstanding of it.</w:t>
      </w:r>
      <w:r w:rsidRPr="004B0966">
        <w:rPr>
          <w:color w:val="000000" w:themeColor="text1"/>
        </w:rPr>
        <w:t xml:space="preserve"> (</w:t>
      </w:r>
      <w:proofErr w:type="spellStart"/>
      <w:r w:rsidRPr="004B0966">
        <w:rPr>
          <w:color w:val="000000" w:themeColor="text1"/>
        </w:rPr>
        <w:t>Micari</w:t>
      </w:r>
      <w:proofErr w:type="spellEnd"/>
      <w:r w:rsidRPr="004B0966">
        <w:rPr>
          <w:color w:val="000000" w:themeColor="text1"/>
        </w:rPr>
        <w:t xml:space="preserve">, </w:t>
      </w:r>
      <w:proofErr w:type="spellStart"/>
      <w:r w:rsidRPr="004B0966">
        <w:rPr>
          <w:color w:val="000000" w:themeColor="text1"/>
        </w:rPr>
        <w:t>Streitweiser</w:t>
      </w:r>
      <w:proofErr w:type="spellEnd"/>
      <w:r w:rsidRPr="004B0966">
        <w:rPr>
          <w:color w:val="000000" w:themeColor="text1"/>
        </w:rPr>
        <w:t xml:space="preserve"> and Light, 2006, p.270)</w:t>
      </w:r>
    </w:p>
    <w:p w14:paraId="223BAE58" w14:textId="77777777" w:rsidR="000A3A13" w:rsidRPr="004B0966" w:rsidRDefault="000A3A13">
      <w:pPr>
        <w:spacing w:line="360" w:lineRule="auto"/>
        <w:rPr>
          <w:color w:val="000000" w:themeColor="text1"/>
        </w:rPr>
      </w:pPr>
    </w:p>
    <w:p w14:paraId="669C1B3E" w14:textId="77777777" w:rsidR="000A3A13" w:rsidRPr="004B0966" w:rsidRDefault="008502F4">
      <w:pPr>
        <w:spacing w:line="360" w:lineRule="auto"/>
        <w:rPr>
          <w:color w:val="000000" w:themeColor="text1"/>
        </w:rPr>
      </w:pPr>
      <w:r w:rsidRPr="004B0966">
        <w:rPr>
          <w:color w:val="000000" w:themeColor="text1"/>
        </w:rPr>
        <w:t>Benefits for tutees include a safe space to work with the support of their peers, and a closer and more personalized attention, away from the pressure of slowing down the rhythm of the class.</w:t>
      </w:r>
    </w:p>
    <w:p w14:paraId="0DCDF8FC" w14:textId="77777777" w:rsidR="000A3A13" w:rsidRPr="004B0966" w:rsidRDefault="000A3A13">
      <w:pPr>
        <w:spacing w:line="360" w:lineRule="auto"/>
        <w:rPr>
          <w:color w:val="000000" w:themeColor="text1"/>
        </w:rPr>
      </w:pPr>
    </w:p>
    <w:p w14:paraId="31D59EC2" w14:textId="77777777" w:rsidR="000A3A13" w:rsidRPr="004B0966" w:rsidRDefault="008502F4">
      <w:pPr>
        <w:spacing w:line="360" w:lineRule="auto"/>
        <w:jc w:val="center"/>
        <w:rPr>
          <w:color w:val="000000" w:themeColor="text1"/>
        </w:rPr>
      </w:pPr>
      <w:r w:rsidRPr="004B0966">
        <w:rPr>
          <w:color w:val="000000" w:themeColor="text1"/>
        </w:rPr>
        <w:lastRenderedPageBreak/>
        <w:t>Pedagogical advantages for the tutee include more active, interactive and participative learning, immediate feedback, swift prompting, lowered anxiety, with correspondingly higher self-disclosure and greater student ownership of the learning process. (Topping, 1996).</w:t>
      </w:r>
    </w:p>
    <w:p w14:paraId="6B384FB1" w14:textId="77777777" w:rsidR="000A3A13" w:rsidRPr="004B0966" w:rsidRDefault="000A3A13">
      <w:pPr>
        <w:spacing w:line="360" w:lineRule="auto"/>
        <w:jc w:val="center"/>
        <w:rPr>
          <w:color w:val="000000" w:themeColor="text1"/>
        </w:rPr>
      </w:pPr>
    </w:p>
    <w:p w14:paraId="6A56239F" w14:textId="77777777" w:rsidR="000A3A13" w:rsidRPr="004B0966" w:rsidRDefault="000A3A13">
      <w:pPr>
        <w:spacing w:line="360" w:lineRule="auto"/>
        <w:rPr>
          <w:color w:val="000000" w:themeColor="text1"/>
        </w:rPr>
      </w:pPr>
    </w:p>
    <w:p w14:paraId="05A18161" w14:textId="6BB07B2D" w:rsidR="000A3A13" w:rsidRPr="004B0966" w:rsidRDefault="008502F4">
      <w:pPr>
        <w:spacing w:line="360" w:lineRule="auto"/>
        <w:rPr>
          <w:color w:val="000000" w:themeColor="text1"/>
        </w:rPr>
      </w:pPr>
      <w:r w:rsidRPr="004B0966">
        <w:rPr>
          <w:color w:val="000000" w:themeColor="text1"/>
        </w:rPr>
        <w:t>B-</w:t>
      </w:r>
      <w:r w:rsidRPr="004B0966">
        <w:rPr>
          <w:color w:val="000000" w:themeColor="text1"/>
          <w:u w:val="single"/>
        </w:rPr>
        <w:t xml:space="preserve"> Reciprocal peer learning (</w:t>
      </w:r>
      <w:proofErr w:type="spellStart"/>
      <w:r w:rsidRPr="004B0966">
        <w:rPr>
          <w:color w:val="000000" w:themeColor="text1"/>
        </w:rPr>
        <w:t>Boud</w:t>
      </w:r>
      <w:proofErr w:type="spellEnd"/>
      <w:r w:rsidRPr="004B0966">
        <w:rPr>
          <w:color w:val="000000" w:themeColor="text1"/>
        </w:rPr>
        <w:t>, Cohen &amp; Sampso</w:t>
      </w:r>
      <w:r w:rsidR="00AD62F8" w:rsidRPr="004B0966">
        <w:rPr>
          <w:color w:val="000000" w:themeColor="text1"/>
        </w:rPr>
        <w:t>n, 2002), or the “Buddy Scheme</w:t>
      </w:r>
      <w:proofErr w:type="gramStart"/>
      <w:r w:rsidR="00AD62F8" w:rsidRPr="004B0966">
        <w:rPr>
          <w:color w:val="000000" w:themeColor="text1"/>
        </w:rPr>
        <w:t>”</w:t>
      </w:r>
      <w:r w:rsidRPr="004B0966">
        <w:rPr>
          <w:color w:val="000000" w:themeColor="text1"/>
        </w:rPr>
        <w:t>,  two</w:t>
      </w:r>
      <w:proofErr w:type="gramEnd"/>
      <w:r w:rsidRPr="004B0966">
        <w:rPr>
          <w:color w:val="000000" w:themeColor="text1"/>
        </w:rPr>
        <w:t xml:space="preserve"> students with similar level. </w:t>
      </w:r>
      <w:r w:rsidR="00AD62F8" w:rsidRPr="004B0966">
        <w:rPr>
          <w:color w:val="000000" w:themeColor="text1"/>
        </w:rPr>
        <w:t xml:space="preserve">It’s a group without tutor. </w:t>
      </w:r>
    </w:p>
    <w:p w14:paraId="1FED07F5" w14:textId="3E9F4B1D" w:rsidR="000A3A13" w:rsidRPr="004B0966" w:rsidRDefault="008502F4">
      <w:pPr>
        <w:spacing w:line="360" w:lineRule="auto"/>
        <w:rPr>
          <w:color w:val="000000" w:themeColor="text1"/>
        </w:rPr>
      </w:pPr>
      <w:r w:rsidRPr="004B0966">
        <w:rPr>
          <w:color w:val="000000" w:themeColor="text1"/>
        </w:rPr>
        <w:t>The benefits for the learners involved in this model are related to team work, collaborative skills, self-management</w:t>
      </w:r>
      <w:r w:rsidR="00AD62F8" w:rsidRPr="004B0966">
        <w:rPr>
          <w:color w:val="000000" w:themeColor="text1"/>
        </w:rPr>
        <w:t>, etc.</w:t>
      </w:r>
    </w:p>
    <w:p w14:paraId="635711CD" w14:textId="77777777" w:rsidR="000A3A13" w:rsidRPr="004B0966" w:rsidRDefault="000A3A13">
      <w:pPr>
        <w:spacing w:line="360" w:lineRule="auto"/>
        <w:rPr>
          <w:color w:val="000000" w:themeColor="text1"/>
        </w:rPr>
      </w:pPr>
    </w:p>
    <w:p w14:paraId="1E52D079" w14:textId="05FC73F0" w:rsidR="000A3A13" w:rsidRPr="004B0966" w:rsidRDefault="008502F4">
      <w:pPr>
        <w:spacing w:line="360" w:lineRule="auto"/>
        <w:rPr>
          <w:color w:val="000000" w:themeColor="text1"/>
        </w:rPr>
      </w:pPr>
      <w:r w:rsidRPr="004B0966">
        <w:rPr>
          <w:color w:val="000000" w:themeColor="text1"/>
        </w:rPr>
        <w:t>It gives them considerably more practice than traditional teaching and learning methods in taking responsibility for their own learning and, more ge</w:t>
      </w:r>
      <w:r w:rsidR="00AD62F8" w:rsidRPr="004B0966">
        <w:rPr>
          <w:color w:val="000000" w:themeColor="text1"/>
        </w:rPr>
        <w:t>nerally, learning how to learn.</w:t>
      </w:r>
    </w:p>
    <w:p w14:paraId="6A14741E" w14:textId="77777777" w:rsidR="000A3A13" w:rsidRPr="004B0966" w:rsidRDefault="008502F4">
      <w:pPr>
        <w:widowControl w:val="0"/>
        <w:spacing w:after="100" w:line="360" w:lineRule="auto"/>
        <w:jc w:val="center"/>
        <w:rPr>
          <w:color w:val="000000" w:themeColor="text1"/>
        </w:rPr>
      </w:pPr>
      <w:proofErr w:type="spellStart"/>
      <w:r w:rsidRPr="004B0966">
        <w:rPr>
          <w:color w:val="000000" w:themeColor="text1"/>
        </w:rPr>
        <w:t>Boud</w:t>
      </w:r>
      <w:proofErr w:type="spellEnd"/>
      <w:r w:rsidRPr="004B0966">
        <w:rPr>
          <w:color w:val="000000" w:themeColor="text1"/>
        </w:rPr>
        <w:t>, Cohen &amp; Sampson (2002)</w:t>
      </w:r>
    </w:p>
    <w:p w14:paraId="2DB78BA6" w14:textId="77777777" w:rsidR="000A3A13" w:rsidRPr="004B0966" w:rsidRDefault="000A3A13">
      <w:pPr>
        <w:widowControl w:val="0"/>
        <w:spacing w:after="100" w:line="360" w:lineRule="auto"/>
        <w:jc w:val="center"/>
        <w:rPr>
          <w:color w:val="000000" w:themeColor="text1"/>
        </w:rPr>
      </w:pPr>
    </w:p>
    <w:p w14:paraId="75753698" w14:textId="20D51017" w:rsidR="000A3A13" w:rsidRPr="004B0966" w:rsidRDefault="00AD62F8">
      <w:pPr>
        <w:widowControl w:val="0"/>
        <w:spacing w:after="100"/>
        <w:jc w:val="center"/>
        <w:rPr>
          <w:color w:val="000000" w:themeColor="text1"/>
        </w:rPr>
      </w:pPr>
      <w:r w:rsidRPr="004B0966">
        <w:rPr>
          <w:color w:val="000000" w:themeColor="text1"/>
        </w:rPr>
        <w:t xml:space="preserve"> </w:t>
      </w:r>
      <w:r w:rsidR="008502F4" w:rsidRPr="004B0966">
        <w:rPr>
          <w:color w:val="000000" w:themeColor="text1"/>
        </w:rPr>
        <w:t>Much learning takes place from sharing others’ experiences, existing knowledge and skills. Students learn to acknowledge the backgrounds and contributions of the</w:t>
      </w:r>
      <w:r w:rsidRPr="004B0966">
        <w:rPr>
          <w:color w:val="000000" w:themeColor="text1"/>
        </w:rPr>
        <w:t xml:space="preserve"> people they are working with.</w:t>
      </w:r>
    </w:p>
    <w:p w14:paraId="2CBC5683" w14:textId="77777777" w:rsidR="000A3A13" w:rsidRPr="004B0966" w:rsidRDefault="008502F4">
      <w:pPr>
        <w:widowControl w:val="0"/>
        <w:spacing w:after="100"/>
        <w:jc w:val="center"/>
        <w:rPr>
          <w:color w:val="000000" w:themeColor="text1"/>
        </w:rPr>
      </w:pPr>
      <w:r w:rsidRPr="004B0966">
        <w:rPr>
          <w:color w:val="000000" w:themeColor="text1"/>
        </w:rPr>
        <w:t>(</w:t>
      </w:r>
      <w:proofErr w:type="spellStart"/>
      <w:r w:rsidRPr="004B0966">
        <w:rPr>
          <w:color w:val="000000" w:themeColor="text1"/>
        </w:rPr>
        <w:t>Boud</w:t>
      </w:r>
      <w:proofErr w:type="spellEnd"/>
      <w:r w:rsidRPr="004B0966">
        <w:rPr>
          <w:color w:val="000000" w:themeColor="text1"/>
        </w:rPr>
        <w:t>, 2001)</w:t>
      </w:r>
    </w:p>
    <w:p w14:paraId="504FABA4" w14:textId="77777777" w:rsidR="000A3A13" w:rsidRPr="004B0966" w:rsidRDefault="000A3A13">
      <w:pPr>
        <w:widowControl w:val="0"/>
        <w:spacing w:after="100" w:line="360" w:lineRule="auto"/>
        <w:jc w:val="center"/>
        <w:rPr>
          <w:color w:val="000000" w:themeColor="text1"/>
        </w:rPr>
      </w:pPr>
    </w:p>
    <w:p w14:paraId="1B789A6E" w14:textId="77777777" w:rsidR="000A3A13" w:rsidRPr="004B0966" w:rsidRDefault="000A3A13">
      <w:pPr>
        <w:spacing w:line="360" w:lineRule="auto"/>
        <w:rPr>
          <w:color w:val="000000" w:themeColor="text1"/>
        </w:rPr>
      </w:pPr>
    </w:p>
    <w:p w14:paraId="7CC93E5B" w14:textId="762DDCCB" w:rsidR="000A3A13" w:rsidRPr="004B0966" w:rsidRDefault="008502F4">
      <w:pPr>
        <w:spacing w:line="360" w:lineRule="auto"/>
        <w:rPr>
          <w:color w:val="000000" w:themeColor="text1"/>
        </w:rPr>
      </w:pPr>
      <w:r w:rsidRPr="004B0966">
        <w:rPr>
          <w:color w:val="000000" w:themeColor="text1"/>
        </w:rPr>
        <w:t xml:space="preserve">Students received a weekly </w:t>
      </w:r>
      <w:r w:rsidR="00E80AF2" w:rsidRPr="004B0966">
        <w:rPr>
          <w:color w:val="000000" w:themeColor="text1"/>
        </w:rPr>
        <w:t>task</w:t>
      </w:r>
      <w:r w:rsidRPr="004B0966">
        <w:rPr>
          <w:color w:val="000000" w:themeColor="text1"/>
        </w:rPr>
        <w:t xml:space="preserve"> to work o</w:t>
      </w:r>
      <w:r w:rsidR="00D026BF">
        <w:rPr>
          <w:color w:val="000000" w:themeColor="text1"/>
        </w:rPr>
        <w:t>n outside</w:t>
      </w:r>
      <w:r w:rsidRPr="004B0966">
        <w:rPr>
          <w:color w:val="000000" w:themeColor="text1"/>
        </w:rPr>
        <w:t xml:space="preserve"> the class, with their assigned peer. Each </w:t>
      </w:r>
      <w:proofErr w:type="gramStart"/>
      <w:r w:rsidRPr="004B0966">
        <w:rPr>
          <w:color w:val="000000" w:themeColor="text1"/>
        </w:rPr>
        <w:t>tasks</w:t>
      </w:r>
      <w:proofErr w:type="gramEnd"/>
      <w:r w:rsidRPr="004B0966">
        <w:rPr>
          <w:color w:val="000000" w:themeColor="text1"/>
        </w:rPr>
        <w:t xml:space="preserve"> was about a specific technical area, with a scaffolded approach to help them to understand in depth classical ballet t</w:t>
      </w:r>
      <w:r w:rsidR="00AD62F8" w:rsidRPr="004B0966">
        <w:rPr>
          <w:color w:val="000000" w:themeColor="text1"/>
        </w:rPr>
        <w:t>echnique. A</w:t>
      </w:r>
      <w:r w:rsidRPr="004B0966">
        <w:rPr>
          <w:color w:val="000000" w:themeColor="text1"/>
        </w:rPr>
        <w:t xml:space="preserve"> technique that is extremely strict and physically demanding. It’s a </w:t>
      </w:r>
      <w:r w:rsidR="004A647D" w:rsidRPr="004B0966">
        <w:rPr>
          <w:color w:val="000000" w:themeColor="text1"/>
        </w:rPr>
        <w:t xml:space="preserve">huge </w:t>
      </w:r>
      <w:r w:rsidRPr="004B0966">
        <w:rPr>
          <w:color w:val="000000" w:themeColor="text1"/>
        </w:rPr>
        <w:t xml:space="preserve">challenge for late learners (and at least half of this particular class is), and it can be very frustrating. It’s essential for me that these students understand why they are doing classical </w:t>
      </w:r>
      <w:r w:rsidR="004A647D" w:rsidRPr="004B0966">
        <w:rPr>
          <w:color w:val="000000" w:themeColor="text1"/>
        </w:rPr>
        <w:t xml:space="preserve">ballet, when most of them do not </w:t>
      </w:r>
      <w:r w:rsidRPr="004B0966">
        <w:rPr>
          <w:color w:val="000000" w:themeColor="text1"/>
        </w:rPr>
        <w:t>even like it. Classical ballet is not an end for them, but a valuable tool that will give them a lot of physical control and discipline. They need to truly understand the principles of classical ballet technique, so they can use it in their own context. In this technique there are plenty of rules and restrictions. The great thing about it, is that there is an anatomic reason behind each rule.  Ballet technique is how it is, in order to optimize physical performance. This is how classical dancers can physically do movements that seems impossible for the human body. Understanding the reason for each rule makes a huge difference for learners.</w:t>
      </w:r>
    </w:p>
    <w:p w14:paraId="4F6A2570" w14:textId="77777777" w:rsidR="000A3A13" w:rsidRPr="004B0966" w:rsidRDefault="008502F4">
      <w:pPr>
        <w:spacing w:line="360" w:lineRule="auto"/>
        <w:rPr>
          <w:color w:val="000000" w:themeColor="text1"/>
        </w:rPr>
      </w:pPr>
      <w:r w:rsidRPr="004B0966">
        <w:rPr>
          <w:color w:val="000000" w:themeColor="text1"/>
        </w:rPr>
        <w:t>Some tasks were theoretical, for example about basic anatomic concepts or classical ballet nomenclature. Other tasks were practical. Students had to physically demonstrate a particular step, or choreograph and perform an exercise.</w:t>
      </w:r>
    </w:p>
    <w:p w14:paraId="362B279C" w14:textId="77777777" w:rsidR="000A3A13" w:rsidRPr="00981A1F" w:rsidRDefault="000A3A13">
      <w:pPr>
        <w:spacing w:line="360" w:lineRule="auto"/>
        <w:rPr>
          <w:color w:val="000000" w:themeColor="text1"/>
        </w:rPr>
      </w:pPr>
    </w:p>
    <w:p w14:paraId="309B510F" w14:textId="7F550065" w:rsidR="000A3A13" w:rsidRPr="00981A1F" w:rsidRDefault="008502F4">
      <w:pPr>
        <w:spacing w:line="360" w:lineRule="auto"/>
        <w:rPr>
          <w:color w:val="000000" w:themeColor="text1"/>
        </w:rPr>
      </w:pPr>
      <w:r w:rsidRPr="00981A1F">
        <w:rPr>
          <w:color w:val="000000" w:themeColor="text1"/>
        </w:rPr>
        <w:t xml:space="preserve">In task number 2 students were asked to choreograph an arms exercise. We </w:t>
      </w:r>
      <w:r w:rsidR="005A57C4" w:rsidRPr="00981A1F">
        <w:rPr>
          <w:color w:val="000000" w:themeColor="text1"/>
        </w:rPr>
        <w:t>all the propositions</w:t>
      </w:r>
      <w:r w:rsidRPr="00981A1F">
        <w:rPr>
          <w:color w:val="000000" w:themeColor="text1"/>
        </w:rPr>
        <w:t xml:space="preserve"> in </w:t>
      </w:r>
      <w:proofErr w:type="gramStart"/>
      <w:r w:rsidRPr="00981A1F">
        <w:rPr>
          <w:color w:val="000000" w:themeColor="text1"/>
        </w:rPr>
        <w:t>class  all</w:t>
      </w:r>
      <w:proofErr w:type="gramEnd"/>
      <w:r w:rsidRPr="00981A1F">
        <w:rPr>
          <w:color w:val="000000" w:themeColor="text1"/>
        </w:rPr>
        <w:t xml:space="preserve"> the exercises the students proposed. They voted for the best one and I included it as part of</w:t>
      </w:r>
      <w:r w:rsidR="003F2FEE" w:rsidRPr="00981A1F">
        <w:rPr>
          <w:color w:val="000000" w:themeColor="text1"/>
        </w:rPr>
        <w:t xml:space="preserve"> their final assessment. I did no</w:t>
      </w:r>
      <w:r w:rsidRPr="00981A1F">
        <w:rPr>
          <w:color w:val="000000" w:themeColor="text1"/>
        </w:rPr>
        <w:t>t participate in the voting or interfere at all in that process, and I could see how student felt empowered, as they set themselves part of their own final assessment.</w:t>
      </w:r>
    </w:p>
    <w:p w14:paraId="51816791" w14:textId="77777777" w:rsidR="000A3A13" w:rsidRPr="00981A1F" w:rsidRDefault="000A3A13">
      <w:pPr>
        <w:spacing w:line="360" w:lineRule="auto"/>
        <w:rPr>
          <w:color w:val="000000" w:themeColor="text1"/>
        </w:rPr>
      </w:pPr>
    </w:p>
    <w:p w14:paraId="6C6F0B93" w14:textId="77777777" w:rsidR="000A3A13" w:rsidRPr="00981A1F" w:rsidRDefault="008502F4">
      <w:pPr>
        <w:spacing w:line="360" w:lineRule="auto"/>
        <w:rPr>
          <w:color w:val="000000" w:themeColor="text1"/>
        </w:rPr>
      </w:pPr>
      <w:r w:rsidRPr="00981A1F">
        <w:rPr>
          <w:color w:val="000000" w:themeColor="text1"/>
        </w:rPr>
        <w:t xml:space="preserve">To measure the result of the AR, students filled up an anonymous survey about their engagement and understanding of the class, before and after the action. </w:t>
      </w:r>
    </w:p>
    <w:p w14:paraId="7B1C07CD" w14:textId="77777777" w:rsidR="000A3A13" w:rsidRPr="00981A1F" w:rsidRDefault="000A3A13">
      <w:pPr>
        <w:spacing w:line="360" w:lineRule="auto"/>
        <w:rPr>
          <w:color w:val="000000" w:themeColor="text1"/>
        </w:rPr>
      </w:pPr>
    </w:p>
    <w:p w14:paraId="7D6437FC" w14:textId="77777777" w:rsidR="000A3A13" w:rsidRPr="00981A1F" w:rsidRDefault="000A3A13">
      <w:pPr>
        <w:spacing w:line="360" w:lineRule="auto"/>
        <w:rPr>
          <w:color w:val="000000" w:themeColor="text1"/>
        </w:rPr>
      </w:pPr>
    </w:p>
    <w:p w14:paraId="0CC5F18C" w14:textId="77777777" w:rsidR="003F2FEE" w:rsidRPr="00981A1F" w:rsidRDefault="003F2FEE">
      <w:pPr>
        <w:spacing w:line="360" w:lineRule="auto"/>
        <w:rPr>
          <w:color w:val="000000" w:themeColor="text1"/>
        </w:rPr>
      </w:pPr>
    </w:p>
    <w:p w14:paraId="20D05051" w14:textId="77777777" w:rsidR="003F2FEE" w:rsidRPr="00981A1F" w:rsidRDefault="003F2FEE">
      <w:pPr>
        <w:spacing w:line="360" w:lineRule="auto"/>
        <w:rPr>
          <w:color w:val="000000" w:themeColor="text1"/>
        </w:rPr>
      </w:pPr>
    </w:p>
    <w:p w14:paraId="3BFDFF8D" w14:textId="77777777" w:rsidR="003F2FEE" w:rsidRPr="00981A1F" w:rsidRDefault="003F2FEE">
      <w:pPr>
        <w:spacing w:line="360" w:lineRule="auto"/>
        <w:rPr>
          <w:color w:val="000000" w:themeColor="text1"/>
        </w:rPr>
      </w:pPr>
    </w:p>
    <w:p w14:paraId="08C4A9C6" w14:textId="77777777" w:rsidR="000A3A13" w:rsidRPr="00981A1F" w:rsidRDefault="000A3A13">
      <w:pPr>
        <w:spacing w:line="360" w:lineRule="auto"/>
        <w:rPr>
          <w:color w:val="000000" w:themeColor="text1"/>
        </w:rPr>
      </w:pPr>
    </w:p>
    <w:p w14:paraId="7BB1C1B4" w14:textId="77777777" w:rsidR="000A3A13" w:rsidRPr="00981A1F" w:rsidRDefault="000A3A13">
      <w:pPr>
        <w:spacing w:line="360" w:lineRule="auto"/>
        <w:rPr>
          <w:color w:val="000000" w:themeColor="text1"/>
        </w:rPr>
      </w:pPr>
    </w:p>
    <w:p w14:paraId="6D61201B" w14:textId="2065615D" w:rsidR="000A3A13" w:rsidRPr="00981A1F" w:rsidRDefault="003F2FEE">
      <w:pPr>
        <w:rPr>
          <w:b/>
          <w:color w:val="000000" w:themeColor="text1"/>
          <w:sz w:val="36"/>
          <w:szCs w:val="36"/>
        </w:rPr>
      </w:pPr>
      <w:r w:rsidRPr="00981A1F">
        <w:rPr>
          <w:b/>
          <w:color w:val="000000" w:themeColor="text1"/>
          <w:sz w:val="36"/>
          <w:szCs w:val="36"/>
        </w:rPr>
        <w:t>Survey and findings</w:t>
      </w:r>
    </w:p>
    <w:p w14:paraId="4219A69E" w14:textId="77777777" w:rsidR="000A3A13" w:rsidRPr="00981A1F" w:rsidRDefault="000A3A13">
      <w:pPr>
        <w:rPr>
          <w:color w:val="000000" w:themeColor="text1"/>
        </w:rPr>
      </w:pPr>
    </w:p>
    <w:p w14:paraId="6D19CA25" w14:textId="77777777" w:rsidR="000A3A13" w:rsidRPr="00981A1F" w:rsidRDefault="000A3A13">
      <w:pPr>
        <w:rPr>
          <w:color w:val="000000" w:themeColor="text1"/>
        </w:rPr>
      </w:pPr>
    </w:p>
    <w:p w14:paraId="116CE9FA" w14:textId="6157996B" w:rsidR="000A3A13" w:rsidRPr="00981A1F" w:rsidRDefault="008502F4">
      <w:pPr>
        <w:rPr>
          <w:color w:val="000000" w:themeColor="text1"/>
        </w:rPr>
      </w:pPr>
      <w:r w:rsidRPr="00981A1F">
        <w:rPr>
          <w:color w:val="000000" w:themeColor="text1"/>
        </w:rPr>
        <w:t>The answers</w:t>
      </w:r>
      <w:r w:rsidR="003F2FEE" w:rsidRPr="00981A1F">
        <w:rPr>
          <w:color w:val="000000" w:themeColor="text1"/>
        </w:rPr>
        <w:t xml:space="preserve"> in the first survey were far too positive. I had</w:t>
      </w:r>
      <w:r w:rsidRPr="00981A1F">
        <w:rPr>
          <w:color w:val="000000" w:themeColor="text1"/>
        </w:rPr>
        <w:t xml:space="preserve"> the feeling that students wanted to be pol</w:t>
      </w:r>
      <w:r w:rsidR="003F2FEE" w:rsidRPr="00981A1F">
        <w:rPr>
          <w:color w:val="000000" w:themeColor="text1"/>
        </w:rPr>
        <w:t>ite and did no</w:t>
      </w:r>
      <w:r w:rsidRPr="00981A1F">
        <w:rPr>
          <w:color w:val="000000" w:themeColor="text1"/>
        </w:rPr>
        <w:t>t dare to be 100% honest about how they felt about the class. This makes very difficult to evaluate the success of the action.</w:t>
      </w:r>
    </w:p>
    <w:p w14:paraId="1A58CB1A" w14:textId="77777777" w:rsidR="000A3A13" w:rsidRPr="00981A1F" w:rsidRDefault="000A3A13">
      <w:pPr>
        <w:rPr>
          <w:color w:val="000000" w:themeColor="text1"/>
        </w:rPr>
      </w:pPr>
    </w:p>
    <w:p w14:paraId="5B746F86" w14:textId="77777777" w:rsidR="000A3A13" w:rsidRPr="00981A1F" w:rsidRDefault="008502F4">
      <w:pPr>
        <w:rPr>
          <w:color w:val="000000" w:themeColor="text1"/>
        </w:rPr>
      </w:pPr>
      <w:r w:rsidRPr="00981A1F">
        <w:rPr>
          <w:color w:val="000000" w:themeColor="text1"/>
        </w:rPr>
        <w:t xml:space="preserve">The first two questions of the survey were about understanding the need of the class in their </w:t>
      </w:r>
      <w:proofErr w:type="spellStart"/>
      <w:r w:rsidRPr="00981A1F">
        <w:rPr>
          <w:color w:val="000000" w:themeColor="text1"/>
        </w:rPr>
        <w:t>programme</w:t>
      </w:r>
      <w:proofErr w:type="spellEnd"/>
      <w:r w:rsidRPr="00981A1F">
        <w:rPr>
          <w:color w:val="000000" w:themeColor="text1"/>
        </w:rPr>
        <w:t xml:space="preserve">, and the class fulfilling their expectations. More than 90% of the students answered </w:t>
      </w:r>
      <w:r w:rsidRPr="00981A1F">
        <w:rPr>
          <w:i/>
          <w:color w:val="000000" w:themeColor="text1"/>
        </w:rPr>
        <w:t>yes</w:t>
      </w:r>
      <w:r w:rsidRPr="00981A1F">
        <w:rPr>
          <w:color w:val="000000" w:themeColor="text1"/>
        </w:rPr>
        <w:t xml:space="preserve"> to both questions and in both surveys, so there was no difference before and after the AR.</w:t>
      </w:r>
    </w:p>
    <w:p w14:paraId="1CE741AC" w14:textId="77777777" w:rsidR="000A3A13" w:rsidRPr="00981A1F" w:rsidRDefault="000A3A13">
      <w:pPr>
        <w:rPr>
          <w:color w:val="000000" w:themeColor="text1"/>
        </w:rPr>
      </w:pPr>
    </w:p>
    <w:p w14:paraId="6ECF1CBA" w14:textId="01D28CFE" w:rsidR="000A3A13" w:rsidRPr="00981A1F" w:rsidRDefault="003F2FEE">
      <w:pPr>
        <w:rPr>
          <w:color w:val="000000" w:themeColor="text1"/>
        </w:rPr>
      </w:pPr>
      <w:r w:rsidRPr="00981A1F">
        <w:rPr>
          <w:color w:val="000000" w:themeColor="text1"/>
        </w:rPr>
        <w:t>For the following questions, I ha</w:t>
      </w:r>
      <w:r w:rsidR="008502F4" w:rsidRPr="00981A1F">
        <w:rPr>
          <w:color w:val="000000" w:themeColor="text1"/>
        </w:rPr>
        <w:t xml:space="preserve">ve marked in red the areas where there were significant differences as a result of the peer work. </w:t>
      </w:r>
    </w:p>
    <w:p w14:paraId="1A8E0315" w14:textId="77777777" w:rsidR="000A3A13" w:rsidRPr="00981A1F" w:rsidRDefault="000A3A13">
      <w:pPr>
        <w:rPr>
          <w:color w:val="000000" w:themeColor="text1"/>
        </w:rPr>
      </w:pPr>
    </w:p>
    <w:p w14:paraId="55190BAD" w14:textId="79354C88" w:rsidR="000A3A13" w:rsidRPr="00981A1F" w:rsidRDefault="008502F4">
      <w:pPr>
        <w:rPr>
          <w:color w:val="000000" w:themeColor="text1"/>
        </w:rPr>
      </w:pPr>
      <w:r w:rsidRPr="00981A1F">
        <w:rPr>
          <w:color w:val="000000" w:themeColor="text1"/>
        </w:rPr>
        <w:t>It’s important to keep in mind that the group is quite small, only 15 students when we did the first survey, and 14 for the second one as a girl was absent on that day. This means only one student represents between 6 and 7%. The</w:t>
      </w:r>
      <w:r w:rsidR="003F2FEE" w:rsidRPr="00981A1F">
        <w:rPr>
          <w:color w:val="000000" w:themeColor="text1"/>
        </w:rPr>
        <w:t xml:space="preserve"> scale is far too </w:t>
      </w:r>
      <w:proofErr w:type="gramStart"/>
      <w:r w:rsidR="003F2FEE" w:rsidRPr="00981A1F">
        <w:rPr>
          <w:color w:val="000000" w:themeColor="text1"/>
        </w:rPr>
        <w:t>small  and</w:t>
      </w:r>
      <w:proofErr w:type="gramEnd"/>
      <w:r w:rsidR="003F2FEE" w:rsidRPr="00981A1F">
        <w:rPr>
          <w:color w:val="000000" w:themeColor="text1"/>
        </w:rPr>
        <w:t xml:space="preserve"> this should be taken under</w:t>
      </w:r>
      <w:r w:rsidRPr="00981A1F">
        <w:rPr>
          <w:color w:val="000000" w:themeColor="text1"/>
        </w:rPr>
        <w:t xml:space="preserve"> consideration when analyzing the data.</w:t>
      </w:r>
    </w:p>
    <w:p w14:paraId="3CE1DDE4" w14:textId="77777777" w:rsidR="000A3A13" w:rsidRPr="00981A1F" w:rsidRDefault="000A3A13">
      <w:pPr>
        <w:rPr>
          <w:color w:val="000000" w:themeColor="text1"/>
        </w:rPr>
      </w:pPr>
    </w:p>
    <w:p w14:paraId="400A38D6" w14:textId="77777777" w:rsidR="000A3A13" w:rsidRPr="00981A1F" w:rsidRDefault="000A3A13">
      <w:pPr>
        <w:rPr>
          <w:color w:val="000000" w:themeColor="text1"/>
        </w:rPr>
      </w:pPr>
    </w:p>
    <w:p w14:paraId="63334EBE" w14:textId="77777777" w:rsidR="000A3A13" w:rsidRPr="00981A1F" w:rsidRDefault="000A3A13">
      <w:pPr>
        <w:rPr>
          <w:color w:val="000000" w:themeColor="text1"/>
        </w:rPr>
      </w:pPr>
    </w:p>
    <w:p w14:paraId="4260C988" w14:textId="77777777" w:rsidR="000A3A13" w:rsidRPr="00981A1F" w:rsidRDefault="000A3A13">
      <w:pPr>
        <w:rPr>
          <w:color w:val="000000" w:themeColor="text1"/>
        </w:rPr>
      </w:pPr>
    </w:p>
    <w:p w14:paraId="16203F93" w14:textId="77777777" w:rsidR="000A3A13" w:rsidRPr="00955EED" w:rsidRDefault="000A3A13">
      <w:pPr>
        <w:rPr>
          <w:color w:val="002060"/>
        </w:rPr>
      </w:pPr>
    </w:p>
    <w:p w14:paraId="6E33A3B8" w14:textId="77777777" w:rsidR="000A3A13" w:rsidRPr="00955EED" w:rsidRDefault="000A3A13">
      <w:pPr>
        <w:rPr>
          <w:color w:val="002060"/>
        </w:rPr>
      </w:pPr>
    </w:p>
    <w:p w14:paraId="4E1CC852" w14:textId="77777777" w:rsidR="000A3A13" w:rsidRPr="00955EED" w:rsidRDefault="000A3A13">
      <w:pPr>
        <w:rPr>
          <w:color w:val="002060"/>
        </w:rPr>
      </w:pP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
        <w:gridCol w:w="1295"/>
        <w:gridCol w:w="1295"/>
        <w:gridCol w:w="1290"/>
        <w:gridCol w:w="1260"/>
        <w:gridCol w:w="1295"/>
        <w:gridCol w:w="1295"/>
      </w:tblGrid>
      <w:tr w:rsidR="000A3A13" w14:paraId="4A2CBD15" w14:textId="77777777">
        <w:trPr>
          <w:trHeight w:val="420"/>
        </w:trPr>
        <w:tc>
          <w:tcPr>
            <w:tcW w:w="1295" w:type="dxa"/>
            <w:shd w:val="clear" w:color="auto" w:fill="auto"/>
            <w:tcMar>
              <w:top w:w="100" w:type="dxa"/>
              <w:left w:w="100" w:type="dxa"/>
              <w:bottom w:w="100" w:type="dxa"/>
              <w:right w:w="100" w:type="dxa"/>
            </w:tcMar>
          </w:tcPr>
          <w:p w14:paraId="413DE302" w14:textId="77777777" w:rsidR="000A3A13" w:rsidRDefault="000A3A13">
            <w:pPr>
              <w:widowControl w:val="0"/>
              <w:spacing w:line="240" w:lineRule="auto"/>
            </w:pPr>
          </w:p>
        </w:tc>
        <w:tc>
          <w:tcPr>
            <w:tcW w:w="3880" w:type="dxa"/>
            <w:gridSpan w:val="3"/>
            <w:shd w:val="clear" w:color="auto" w:fill="auto"/>
            <w:tcMar>
              <w:top w:w="100" w:type="dxa"/>
              <w:left w:w="100" w:type="dxa"/>
              <w:bottom w:w="100" w:type="dxa"/>
              <w:right w:w="100" w:type="dxa"/>
            </w:tcMar>
          </w:tcPr>
          <w:p w14:paraId="7E3A88CF" w14:textId="77777777" w:rsidR="000A3A13" w:rsidRDefault="008502F4">
            <w:pPr>
              <w:widowControl w:val="0"/>
              <w:spacing w:line="240" w:lineRule="auto"/>
            </w:pPr>
            <w:r>
              <w:t>1st survey</w:t>
            </w:r>
          </w:p>
        </w:tc>
        <w:tc>
          <w:tcPr>
            <w:tcW w:w="3850" w:type="dxa"/>
            <w:gridSpan w:val="3"/>
            <w:shd w:val="clear" w:color="auto" w:fill="auto"/>
            <w:tcMar>
              <w:top w:w="100" w:type="dxa"/>
              <w:left w:w="100" w:type="dxa"/>
              <w:bottom w:w="100" w:type="dxa"/>
              <w:right w:w="100" w:type="dxa"/>
            </w:tcMar>
          </w:tcPr>
          <w:p w14:paraId="269F592C" w14:textId="77777777" w:rsidR="000A3A13" w:rsidRDefault="008502F4">
            <w:pPr>
              <w:widowControl w:val="0"/>
              <w:spacing w:line="240" w:lineRule="auto"/>
              <w:rPr>
                <w:color w:val="0000FF"/>
              </w:rPr>
            </w:pPr>
            <w:r>
              <w:rPr>
                <w:color w:val="0000FF"/>
              </w:rPr>
              <w:t>2nd survey</w:t>
            </w:r>
          </w:p>
        </w:tc>
      </w:tr>
      <w:tr w:rsidR="000A3A13" w14:paraId="7A9A19EE" w14:textId="77777777">
        <w:tc>
          <w:tcPr>
            <w:tcW w:w="1295" w:type="dxa"/>
            <w:shd w:val="clear" w:color="auto" w:fill="auto"/>
            <w:tcMar>
              <w:top w:w="100" w:type="dxa"/>
              <w:left w:w="100" w:type="dxa"/>
              <w:bottom w:w="100" w:type="dxa"/>
              <w:right w:w="100" w:type="dxa"/>
            </w:tcMar>
          </w:tcPr>
          <w:p w14:paraId="315EAF23" w14:textId="77777777" w:rsidR="000A3A13" w:rsidRDefault="000A3A13">
            <w:pPr>
              <w:widowControl w:val="0"/>
              <w:spacing w:line="240" w:lineRule="auto"/>
            </w:pPr>
          </w:p>
        </w:tc>
        <w:tc>
          <w:tcPr>
            <w:tcW w:w="1295" w:type="dxa"/>
            <w:shd w:val="clear" w:color="auto" w:fill="auto"/>
            <w:tcMar>
              <w:top w:w="100" w:type="dxa"/>
              <w:left w:w="100" w:type="dxa"/>
              <w:bottom w:w="100" w:type="dxa"/>
              <w:right w:w="100" w:type="dxa"/>
            </w:tcMar>
          </w:tcPr>
          <w:p w14:paraId="1871A9C2" w14:textId="77777777" w:rsidR="000A3A13" w:rsidRDefault="008502F4">
            <w:pPr>
              <w:widowControl w:val="0"/>
              <w:spacing w:line="240" w:lineRule="auto"/>
              <w:rPr>
                <w:sz w:val="20"/>
                <w:szCs w:val="20"/>
              </w:rPr>
            </w:pPr>
            <w:r>
              <w:rPr>
                <w:sz w:val="20"/>
                <w:szCs w:val="20"/>
              </w:rPr>
              <w:t>Yes</w:t>
            </w:r>
          </w:p>
          <w:p w14:paraId="5B8A3B5C" w14:textId="77777777" w:rsidR="000A3A13" w:rsidRDefault="008502F4">
            <w:pPr>
              <w:widowControl w:val="0"/>
              <w:spacing w:line="240" w:lineRule="auto"/>
              <w:rPr>
                <w:sz w:val="20"/>
                <w:szCs w:val="20"/>
              </w:rPr>
            </w:pPr>
            <w:r>
              <w:rPr>
                <w:sz w:val="20"/>
                <w:szCs w:val="20"/>
              </w:rPr>
              <w:t>(always / most of the times)</w:t>
            </w:r>
          </w:p>
        </w:tc>
        <w:tc>
          <w:tcPr>
            <w:tcW w:w="1295" w:type="dxa"/>
            <w:shd w:val="clear" w:color="auto" w:fill="auto"/>
            <w:tcMar>
              <w:top w:w="100" w:type="dxa"/>
              <w:left w:w="100" w:type="dxa"/>
              <w:bottom w:w="100" w:type="dxa"/>
              <w:right w:w="100" w:type="dxa"/>
            </w:tcMar>
          </w:tcPr>
          <w:p w14:paraId="611427FD" w14:textId="77777777" w:rsidR="000A3A13" w:rsidRDefault="008502F4">
            <w:pPr>
              <w:widowControl w:val="0"/>
              <w:spacing w:line="240" w:lineRule="auto"/>
              <w:rPr>
                <w:sz w:val="20"/>
                <w:szCs w:val="20"/>
              </w:rPr>
            </w:pPr>
            <w:r>
              <w:rPr>
                <w:sz w:val="20"/>
                <w:szCs w:val="20"/>
              </w:rPr>
              <w:t>Sometimes</w:t>
            </w:r>
          </w:p>
        </w:tc>
        <w:tc>
          <w:tcPr>
            <w:tcW w:w="1290" w:type="dxa"/>
            <w:shd w:val="clear" w:color="auto" w:fill="auto"/>
            <w:tcMar>
              <w:top w:w="100" w:type="dxa"/>
              <w:left w:w="100" w:type="dxa"/>
              <w:bottom w:w="100" w:type="dxa"/>
              <w:right w:w="100" w:type="dxa"/>
            </w:tcMar>
          </w:tcPr>
          <w:p w14:paraId="5D4F0081" w14:textId="77777777" w:rsidR="000A3A13" w:rsidRDefault="008502F4">
            <w:pPr>
              <w:widowControl w:val="0"/>
              <w:spacing w:line="240" w:lineRule="auto"/>
              <w:rPr>
                <w:sz w:val="20"/>
                <w:szCs w:val="20"/>
              </w:rPr>
            </w:pPr>
            <w:r>
              <w:rPr>
                <w:sz w:val="20"/>
                <w:szCs w:val="20"/>
              </w:rPr>
              <w:t>No</w:t>
            </w:r>
          </w:p>
          <w:p w14:paraId="3AD34EC6" w14:textId="77777777" w:rsidR="000A3A13" w:rsidRDefault="008502F4">
            <w:pPr>
              <w:widowControl w:val="0"/>
              <w:spacing w:line="240" w:lineRule="auto"/>
              <w:rPr>
                <w:sz w:val="20"/>
                <w:szCs w:val="20"/>
              </w:rPr>
            </w:pPr>
            <w:r>
              <w:rPr>
                <w:sz w:val="20"/>
                <w:szCs w:val="20"/>
              </w:rPr>
              <w:t xml:space="preserve"> (rarely/ never)</w:t>
            </w:r>
          </w:p>
        </w:tc>
        <w:tc>
          <w:tcPr>
            <w:tcW w:w="1260" w:type="dxa"/>
            <w:shd w:val="clear" w:color="auto" w:fill="auto"/>
            <w:tcMar>
              <w:top w:w="100" w:type="dxa"/>
              <w:left w:w="100" w:type="dxa"/>
              <w:bottom w:w="100" w:type="dxa"/>
              <w:right w:w="100" w:type="dxa"/>
            </w:tcMar>
          </w:tcPr>
          <w:p w14:paraId="5781C9B6" w14:textId="77777777" w:rsidR="000A3A13" w:rsidRDefault="008502F4">
            <w:pPr>
              <w:widowControl w:val="0"/>
              <w:spacing w:line="240" w:lineRule="auto"/>
              <w:rPr>
                <w:color w:val="0000FF"/>
                <w:sz w:val="20"/>
                <w:szCs w:val="20"/>
              </w:rPr>
            </w:pPr>
            <w:r>
              <w:rPr>
                <w:color w:val="0000FF"/>
                <w:sz w:val="20"/>
                <w:szCs w:val="20"/>
              </w:rPr>
              <w:t>Yes</w:t>
            </w:r>
          </w:p>
          <w:p w14:paraId="29242568" w14:textId="77777777" w:rsidR="000A3A13" w:rsidRDefault="008502F4">
            <w:pPr>
              <w:widowControl w:val="0"/>
              <w:spacing w:line="240" w:lineRule="auto"/>
              <w:rPr>
                <w:color w:val="0000FF"/>
                <w:sz w:val="20"/>
                <w:szCs w:val="20"/>
              </w:rPr>
            </w:pPr>
            <w:r>
              <w:rPr>
                <w:color w:val="0000FF"/>
                <w:sz w:val="20"/>
                <w:szCs w:val="20"/>
              </w:rPr>
              <w:t>(always / most of the times)</w:t>
            </w:r>
          </w:p>
        </w:tc>
        <w:tc>
          <w:tcPr>
            <w:tcW w:w="1295" w:type="dxa"/>
            <w:shd w:val="clear" w:color="auto" w:fill="auto"/>
            <w:tcMar>
              <w:top w:w="100" w:type="dxa"/>
              <w:left w:w="100" w:type="dxa"/>
              <w:bottom w:w="100" w:type="dxa"/>
              <w:right w:w="100" w:type="dxa"/>
            </w:tcMar>
          </w:tcPr>
          <w:p w14:paraId="6ABBDBE6" w14:textId="77777777" w:rsidR="000A3A13" w:rsidRDefault="008502F4">
            <w:pPr>
              <w:widowControl w:val="0"/>
              <w:spacing w:line="240" w:lineRule="auto"/>
              <w:rPr>
                <w:color w:val="0000FF"/>
                <w:sz w:val="20"/>
                <w:szCs w:val="20"/>
              </w:rPr>
            </w:pPr>
            <w:r>
              <w:rPr>
                <w:color w:val="0000FF"/>
                <w:sz w:val="20"/>
                <w:szCs w:val="20"/>
              </w:rPr>
              <w:t>Sometimes</w:t>
            </w:r>
          </w:p>
        </w:tc>
        <w:tc>
          <w:tcPr>
            <w:tcW w:w="1295" w:type="dxa"/>
            <w:shd w:val="clear" w:color="auto" w:fill="auto"/>
            <w:tcMar>
              <w:top w:w="100" w:type="dxa"/>
              <w:left w:w="100" w:type="dxa"/>
              <w:bottom w:w="100" w:type="dxa"/>
              <w:right w:w="100" w:type="dxa"/>
            </w:tcMar>
          </w:tcPr>
          <w:p w14:paraId="43EFED95" w14:textId="77777777" w:rsidR="000A3A13" w:rsidRDefault="008502F4">
            <w:pPr>
              <w:widowControl w:val="0"/>
              <w:spacing w:line="240" w:lineRule="auto"/>
              <w:rPr>
                <w:color w:val="0000FF"/>
                <w:sz w:val="20"/>
                <w:szCs w:val="20"/>
              </w:rPr>
            </w:pPr>
            <w:r>
              <w:rPr>
                <w:color w:val="0000FF"/>
                <w:sz w:val="20"/>
                <w:szCs w:val="20"/>
              </w:rPr>
              <w:t xml:space="preserve">No </w:t>
            </w:r>
          </w:p>
          <w:p w14:paraId="667A3D9A" w14:textId="77777777" w:rsidR="000A3A13" w:rsidRDefault="008502F4">
            <w:pPr>
              <w:widowControl w:val="0"/>
              <w:spacing w:line="240" w:lineRule="auto"/>
              <w:rPr>
                <w:color w:val="0000FF"/>
                <w:sz w:val="20"/>
                <w:szCs w:val="20"/>
              </w:rPr>
            </w:pPr>
            <w:r>
              <w:rPr>
                <w:color w:val="0000FF"/>
                <w:sz w:val="20"/>
                <w:szCs w:val="20"/>
              </w:rPr>
              <w:t>(rarely/ never)</w:t>
            </w:r>
          </w:p>
        </w:tc>
      </w:tr>
      <w:tr w:rsidR="000A3A13" w14:paraId="4E4E4437" w14:textId="77777777">
        <w:tc>
          <w:tcPr>
            <w:tcW w:w="1295" w:type="dxa"/>
            <w:shd w:val="clear" w:color="auto" w:fill="auto"/>
            <w:tcMar>
              <w:top w:w="100" w:type="dxa"/>
              <w:left w:w="100" w:type="dxa"/>
              <w:bottom w:w="100" w:type="dxa"/>
              <w:right w:w="100" w:type="dxa"/>
            </w:tcMar>
          </w:tcPr>
          <w:p w14:paraId="04E1A943" w14:textId="77777777" w:rsidR="000A3A13" w:rsidRDefault="008502F4">
            <w:pPr>
              <w:widowControl w:val="0"/>
              <w:spacing w:line="240" w:lineRule="auto"/>
              <w:rPr>
                <w:sz w:val="20"/>
                <w:szCs w:val="20"/>
              </w:rPr>
            </w:pPr>
            <w:r>
              <w:rPr>
                <w:sz w:val="20"/>
                <w:szCs w:val="20"/>
              </w:rPr>
              <w:t>Staff has made the subject interesting</w:t>
            </w:r>
          </w:p>
        </w:tc>
        <w:tc>
          <w:tcPr>
            <w:tcW w:w="1295" w:type="dxa"/>
            <w:shd w:val="clear" w:color="auto" w:fill="auto"/>
            <w:tcMar>
              <w:top w:w="100" w:type="dxa"/>
              <w:left w:w="100" w:type="dxa"/>
              <w:bottom w:w="100" w:type="dxa"/>
              <w:right w:w="100" w:type="dxa"/>
            </w:tcMar>
          </w:tcPr>
          <w:p w14:paraId="60273519" w14:textId="77777777" w:rsidR="000A3A13" w:rsidRDefault="008502F4">
            <w:pPr>
              <w:widowControl w:val="0"/>
              <w:spacing w:line="240" w:lineRule="auto"/>
            </w:pPr>
            <w:r>
              <w:t>71%</w:t>
            </w:r>
          </w:p>
        </w:tc>
        <w:tc>
          <w:tcPr>
            <w:tcW w:w="1295" w:type="dxa"/>
            <w:shd w:val="clear" w:color="auto" w:fill="auto"/>
            <w:tcMar>
              <w:top w:w="100" w:type="dxa"/>
              <w:left w:w="100" w:type="dxa"/>
              <w:bottom w:w="100" w:type="dxa"/>
              <w:right w:w="100" w:type="dxa"/>
            </w:tcMar>
          </w:tcPr>
          <w:p w14:paraId="5B2CDE0A" w14:textId="77777777" w:rsidR="000A3A13" w:rsidRDefault="008502F4">
            <w:pPr>
              <w:widowControl w:val="0"/>
              <w:spacing w:line="240" w:lineRule="auto"/>
            </w:pPr>
            <w:r>
              <w:t>29%</w:t>
            </w:r>
          </w:p>
        </w:tc>
        <w:tc>
          <w:tcPr>
            <w:tcW w:w="1290" w:type="dxa"/>
            <w:shd w:val="clear" w:color="auto" w:fill="auto"/>
            <w:tcMar>
              <w:top w:w="100" w:type="dxa"/>
              <w:left w:w="100" w:type="dxa"/>
              <w:bottom w:w="100" w:type="dxa"/>
              <w:right w:w="100" w:type="dxa"/>
            </w:tcMar>
          </w:tcPr>
          <w:p w14:paraId="634F1D4B" w14:textId="77777777" w:rsidR="000A3A13" w:rsidRDefault="000A3A13">
            <w:pPr>
              <w:widowControl w:val="0"/>
              <w:spacing w:line="240" w:lineRule="auto"/>
            </w:pPr>
          </w:p>
        </w:tc>
        <w:tc>
          <w:tcPr>
            <w:tcW w:w="1260" w:type="dxa"/>
            <w:shd w:val="clear" w:color="auto" w:fill="auto"/>
            <w:tcMar>
              <w:top w:w="100" w:type="dxa"/>
              <w:left w:w="100" w:type="dxa"/>
              <w:bottom w:w="100" w:type="dxa"/>
              <w:right w:w="100" w:type="dxa"/>
            </w:tcMar>
          </w:tcPr>
          <w:p w14:paraId="6D23A328" w14:textId="77777777" w:rsidR="000A3A13" w:rsidRDefault="008502F4">
            <w:pPr>
              <w:widowControl w:val="0"/>
              <w:spacing w:line="240" w:lineRule="auto"/>
              <w:rPr>
                <w:color w:val="0000FF"/>
              </w:rPr>
            </w:pPr>
            <w:r>
              <w:rPr>
                <w:color w:val="0000FF"/>
              </w:rPr>
              <w:t>73%</w:t>
            </w:r>
          </w:p>
        </w:tc>
        <w:tc>
          <w:tcPr>
            <w:tcW w:w="1295" w:type="dxa"/>
            <w:shd w:val="clear" w:color="auto" w:fill="auto"/>
            <w:tcMar>
              <w:top w:w="100" w:type="dxa"/>
              <w:left w:w="100" w:type="dxa"/>
              <w:bottom w:w="100" w:type="dxa"/>
              <w:right w:w="100" w:type="dxa"/>
            </w:tcMar>
          </w:tcPr>
          <w:p w14:paraId="0B37185D" w14:textId="77777777" w:rsidR="000A3A13" w:rsidRDefault="008502F4">
            <w:pPr>
              <w:widowControl w:val="0"/>
              <w:spacing w:line="240" w:lineRule="auto"/>
              <w:rPr>
                <w:color w:val="0000FF"/>
              </w:rPr>
            </w:pPr>
            <w:r>
              <w:rPr>
                <w:color w:val="0000FF"/>
              </w:rPr>
              <w:t>21%</w:t>
            </w:r>
          </w:p>
        </w:tc>
        <w:tc>
          <w:tcPr>
            <w:tcW w:w="1295" w:type="dxa"/>
            <w:shd w:val="clear" w:color="auto" w:fill="auto"/>
            <w:tcMar>
              <w:top w:w="100" w:type="dxa"/>
              <w:left w:w="100" w:type="dxa"/>
              <w:bottom w:w="100" w:type="dxa"/>
              <w:right w:w="100" w:type="dxa"/>
            </w:tcMar>
          </w:tcPr>
          <w:p w14:paraId="5BAE71BD" w14:textId="77777777" w:rsidR="000A3A13" w:rsidRDefault="008502F4">
            <w:pPr>
              <w:widowControl w:val="0"/>
              <w:spacing w:line="240" w:lineRule="auto"/>
              <w:rPr>
                <w:color w:val="0000FF"/>
              </w:rPr>
            </w:pPr>
            <w:r>
              <w:rPr>
                <w:color w:val="0000FF"/>
              </w:rPr>
              <w:t>6%</w:t>
            </w:r>
          </w:p>
        </w:tc>
      </w:tr>
      <w:tr w:rsidR="000A3A13" w14:paraId="4723476F" w14:textId="77777777">
        <w:tc>
          <w:tcPr>
            <w:tcW w:w="1295" w:type="dxa"/>
            <w:shd w:val="clear" w:color="auto" w:fill="auto"/>
            <w:tcMar>
              <w:top w:w="100" w:type="dxa"/>
              <w:left w:w="100" w:type="dxa"/>
              <w:bottom w:w="100" w:type="dxa"/>
              <w:right w:w="100" w:type="dxa"/>
            </w:tcMar>
          </w:tcPr>
          <w:p w14:paraId="2B9BC2AE" w14:textId="77777777" w:rsidR="000A3A13" w:rsidRDefault="008502F4">
            <w:pPr>
              <w:widowControl w:val="0"/>
              <w:spacing w:line="240" w:lineRule="auto"/>
              <w:rPr>
                <w:sz w:val="20"/>
                <w:szCs w:val="20"/>
              </w:rPr>
            </w:pPr>
            <w:r>
              <w:rPr>
                <w:sz w:val="20"/>
                <w:szCs w:val="20"/>
              </w:rPr>
              <w:t>I feel challenged to achieve my best work</w:t>
            </w:r>
          </w:p>
        </w:tc>
        <w:tc>
          <w:tcPr>
            <w:tcW w:w="1295" w:type="dxa"/>
            <w:shd w:val="clear" w:color="auto" w:fill="auto"/>
            <w:tcMar>
              <w:top w:w="100" w:type="dxa"/>
              <w:left w:w="100" w:type="dxa"/>
              <w:bottom w:w="100" w:type="dxa"/>
              <w:right w:w="100" w:type="dxa"/>
            </w:tcMar>
          </w:tcPr>
          <w:p w14:paraId="118858BE" w14:textId="77777777" w:rsidR="000A3A13" w:rsidRDefault="008502F4">
            <w:pPr>
              <w:widowControl w:val="0"/>
              <w:spacing w:line="240" w:lineRule="auto"/>
            </w:pPr>
            <w:r>
              <w:t>72%</w:t>
            </w:r>
          </w:p>
        </w:tc>
        <w:tc>
          <w:tcPr>
            <w:tcW w:w="1295" w:type="dxa"/>
            <w:shd w:val="clear" w:color="auto" w:fill="auto"/>
            <w:tcMar>
              <w:top w:w="100" w:type="dxa"/>
              <w:left w:w="100" w:type="dxa"/>
              <w:bottom w:w="100" w:type="dxa"/>
              <w:right w:w="100" w:type="dxa"/>
            </w:tcMar>
          </w:tcPr>
          <w:p w14:paraId="36C12819" w14:textId="77777777" w:rsidR="000A3A13" w:rsidRDefault="008502F4">
            <w:pPr>
              <w:widowControl w:val="0"/>
              <w:spacing w:line="240" w:lineRule="auto"/>
            </w:pPr>
            <w:r>
              <w:t>28%</w:t>
            </w:r>
          </w:p>
          <w:p w14:paraId="2B2C0DF7" w14:textId="77777777" w:rsidR="000A3A13" w:rsidRDefault="000A3A13">
            <w:pPr>
              <w:widowControl w:val="0"/>
              <w:spacing w:line="240" w:lineRule="auto"/>
            </w:pPr>
          </w:p>
          <w:p w14:paraId="54209020"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0045FBD6" w14:textId="77777777" w:rsidR="000A3A13" w:rsidRDefault="000A3A13">
            <w:pPr>
              <w:widowControl w:val="0"/>
              <w:spacing w:line="240" w:lineRule="auto"/>
            </w:pPr>
          </w:p>
        </w:tc>
        <w:tc>
          <w:tcPr>
            <w:tcW w:w="1260" w:type="dxa"/>
            <w:shd w:val="clear" w:color="auto" w:fill="auto"/>
            <w:tcMar>
              <w:top w:w="100" w:type="dxa"/>
              <w:left w:w="100" w:type="dxa"/>
              <w:bottom w:w="100" w:type="dxa"/>
              <w:right w:w="100" w:type="dxa"/>
            </w:tcMar>
          </w:tcPr>
          <w:p w14:paraId="17DAFCEA" w14:textId="77777777" w:rsidR="000A3A13" w:rsidRDefault="008502F4">
            <w:pPr>
              <w:widowControl w:val="0"/>
              <w:spacing w:line="240" w:lineRule="auto"/>
              <w:rPr>
                <w:color w:val="0000FF"/>
              </w:rPr>
            </w:pPr>
            <w:r>
              <w:rPr>
                <w:color w:val="0000FF"/>
              </w:rPr>
              <w:t>78%</w:t>
            </w:r>
          </w:p>
        </w:tc>
        <w:tc>
          <w:tcPr>
            <w:tcW w:w="1295" w:type="dxa"/>
            <w:shd w:val="clear" w:color="auto" w:fill="auto"/>
            <w:tcMar>
              <w:top w:w="100" w:type="dxa"/>
              <w:left w:w="100" w:type="dxa"/>
              <w:bottom w:w="100" w:type="dxa"/>
              <w:right w:w="100" w:type="dxa"/>
            </w:tcMar>
          </w:tcPr>
          <w:p w14:paraId="47254B04" w14:textId="77777777" w:rsidR="000A3A13" w:rsidRDefault="008502F4">
            <w:pPr>
              <w:widowControl w:val="0"/>
              <w:spacing w:line="240" w:lineRule="auto"/>
              <w:rPr>
                <w:color w:val="0000FF"/>
              </w:rPr>
            </w:pPr>
            <w:r>
              <w:rPr>
                <w:color w:val="0000FF"/>
              </w:rPr>
              <w:t>22%</w:t>
            </w:r>
          </w:p>
        </w:tc>
        <w:tc>
          <w:tcPr>
            <w:tcW w:w="1295" w:type="dxa"/>
            <w:shd w:val="clear" w:color="auto" w:fill="auto"/>
            <w:tcMar>
              <w:top w:w="100" w:type="dxa"/>
              <w:left w:w="100" w:type="dxa"/>
              <w:bottom w:w="100" w:type="dxa"/>
              <w:right w:w="100" w:type="dxa"/>
            </w:tcMar>
          </w:tcPr>
          <w:p w14:paraId="7CBBAE86" w14:textId="77777777" w:rsidR="000A3A13" w:rsidRDefault="000A3A13">
            <w:pPr>
              <w:widowControl w:val="0"/>
              <w:spacing w:line="240" w:lineRule="auto"/>
              <w:rPr>
                <w:color w:val="0000FF"/>
              </w:rPr>
            </w:pPr>
          </w:p>
        </w:tc>
      </w:tr>
      <w:tr w:rsidR="000A3A13" w14:paraId="49FA4F00" w14:textId="77777777">
        <w:tc>
          <w:tcPr>
            <w:tcW w:w="1295" w:type="dxa"/>
            <w:shd w:val="clear" w:color="auto" w:fill="auto"/>
            <w:tcMar>
              <w:top w:w="100" w:type="dxa"/>
              <w:left w:w="100" w:type="dxa"/>
              <w:bottom w:w="100" w:type="dxa"/>
              <w:right w:w="100" w:type="dxa"/>
            </w:tcMar>
          </w:tcPr>
          <w:p w14:paraId="2F7857CC" w14:textId="77777777" w:rsidR="000A3A13" w:rsidRDefault="008502F4">
            <w:pPr>
              <w:widowControl w:val="0"/>
              <w:spacing w:line="240" w:lineRule="auto"/>
              <w:rPr>
                <w:color w:val="FF0000"/>
                <w:sz w:val="20"/>
                <w:szCs w:val="20"/>
              </w:rPr>
            </w:pPr>
            <w:r>
              <w:rPr>
                <w:color w:val="FF0000"/>
                <w:sz w:val="20"/>
                <w:szCs w:val="20"/>
              </w:rPr>
              <w:t>I received sufficient and clear feedback (1)</w:t>
            </w:r>
          </w:p>
        </w:tc>
        <w:tc>
          <w:tcPr>
            <w:tcW w:w="1295" w:type="dxa"/>
            <w:shd w:val="clear" w:color="auto" w:fill="auto"/>
            <w:tcMar>
              <w:top w:w="100" w:type="dxa"/>
              <w:left w:w="100" w:type="dxa"/>
              <w:bottom w:w="100" w:type="dxa"/>
              <w:right w:w="100" w:type="dxa"/>
            </w:tcMar>
          </w:tcPr>
          <w:p w14:paraId="36CD0B38" w14:textId="77777777" w:rsidR="000A3A13" w:rsidRDefault="008502F4">
            <w:pPr>
              <w:widowControl w:val="0"/>
              <w:spacing w:line="240" w:lineRule="auto"/>
              <w:rPr>
                <w:color w:val="FF0000"/>
              </w:rPr>
            </w:pPr>
            <w:r>
              <w:rPr>
                <w:color w:val="FF0000"/>
              </w:rPr>
              <w:t>86%</w:t>
            </w:r>
          </w:p>
        </w:tc>
        <w:tc>
          <w:tcPr>
            <w:tcW w:w="1295" w:type="dxa"/>
            <w:shd w:val="clear" w:color="auto" w:fill="auto"/>
            <w:tcMar>
              <w:top w:w="100" w:type="dxa"/>
              <w:left w:w="100" w:type="dxa"/>
              <w:bottom w:w="100" w:type="dxa"/>
              <w:right w:w="100" w:type="dxa"/>
            </w:tcMar>
          </w:tcPr>
          <w:p w14:paraId="73344293" w14:textId="77777777" w:rsidR="000A3A13" w:rsidRDefault="008502F4">
            <w:pPr>
              <w:widowControl w:val="0"/>
              <w:spacing w:line="240" w:lineRule="auto"/>
              <w:rPr>
                <w:color w:val="FF0000"/>
              </w:rPr>
            </w:pPr>
            <w:r>
              <w:rPr>
                <w:color w:val="FF0000"/>
              </w:rPr>
              <w:t>14%</w:t>
            </w:r>
          </w:p>
        </w:tc>
        <w:tc>
          <w:tcPr>
            <w:tcW w:w="1290" w:type="dxa"/>
            <w:shd w:val="clear" w:color="auto" w:fill="auto"/>
            <w:tcMar>
              <w:top w:w="100" w:type="dxa"/>
              <w:left w:w="100" w:type="dxa"/>
              <w:bottom w:w="100" w:type="dxa"/>
              <w:right w:w="100" w:type="dxa"/>
            </w:tcMar>
          </w:tcPr>
          <w:p w14:paraId="36EAFC6F" w14:textId="77777777" w:rsidR="000A3A13" w:rsidRDefault="000A3A13">
            <w:pPr>
              <w:widowControl w:val="0"/>
              <w:spacing w:line="240" w:lineRule="auto"/>
              <w:rPr>
                <w:color w:val="FF0000"/>
              </w:rPr>
            </w:pPr>
          </w:p>
        </w:tc>
        <w:tc>
          <w:tcPr>
            <w:tcW w:w="1260" w:type="dxa"/>
            <w:shd w:val="clear" w:color="auto" w:fill="auto"/>
            <w:tcMar>
              <w:top w:w="100" w:type="dxa"/>
              <w:left w:w="100" w:type="dxa"/>
              <w:bottom w:w="100" w:type="dxa"/>
              <w:right w:w="100" w:type="dxa"/>
            </w:tcMar>
          </w:tcPr>
          <w:p w14:paraId="6FE3120D" w14:textId="77777777" w:rsidR="000A3A13" w:rsidRDefault="008502F4">
            <w:pPr>
              <w:widowControl w:val="0"/>
              <w:spacing w:line="240" w:lineRule="auto"/>
              <w:rPr>
                <w:color w:val="0000FF"/>
              </w:rPr>
            </w:pPr>
            <w:r>
              <w:rPr>
                <w:color w:val="0000FF"/>
              </w:rPr>
              <w:t>54%</w:t>
            </w:r>
          </w:p>
        </w:tc>
        <w:tc>
          <w:tcPr>
            <w:tcW w:w="1295" w:type="dxa"/>
            <w:shd w:val="clear" w:color="auto" w:fill="auto"/>
            <w:tcMar>
              <w:top w:w="100" w:type="dxa"/>
              <w:left w:w="100" w:type="dxa"/>
              <w:bottom w:w="100" w:type="dxa"/>
              <w:right w:w="100" w:type="dxa"/>
            </w:tcMar>
          </w:tcPr>
          <w:p w14:paraId="753873DB" w14:textId="77777777" w:rsidR="000A3A13" w:rsidRDefault="008502F4">
            <w:pPr>
              <w:widowControl w:val="0"/>
              <w:spacing w:line="240" w:lineRule="auto"/>
              <w:rPr>
                <w:color w:val="0000FF"/>
              </w:rPr>
            </w:pPr>
            <w:r>
              <w:rPr>
                <w:color w:val="0000FF"/>
              </w:rPr>
              <w:t>33%</w:t>
            </w:r>
          </w:p>
        </w:tc>
        <w:tc>
          <w:tcPr>
            <w:tcW w:w="1295" w:type="dxa"/>
            <w:shd w:val="clear" w:color="auto" w:fill="auto"/>
            <w:tcMar>
              <w:top w:w="100" w:type="dxa"/>
              <w:left w:w="100" w:type="dxa"/>
              <w:bottom w:w="100" w:type="dxa"/>
              <w:right w:w="100" w:type="dxa"/>
            </w:tcMar>
          </w:tcPr>
          <w:p w14:paraId="11C19192" w14:textId="77777777" w:rsidR="000A3A13" w:rsidRDefault="008502F4">
            <w:pPr>
              <w:widowControl w:val="0"/>
              <w:spacing w:line="240" w:lineRule="auto"/>
              <w:rPr>
                <w:color w:val="0000FF"/>
              </w:rPr>
            </w:pPr>
            <w:r>
              <w:rPr>
                <w:color w:val="0000FF"/>
              </w:rPr>
              <w:t>13%</w:t>
            </w:r>
          </w:p>
        </w:tc>
      </w:tr>
      <w:tr w:rsidR="000A3A13" w14:paraId="7FEAEC0C" w14:textId="77777777">
        <w:tc>
          <w:tcPr>
            <w:tcW w:w="1295" w:type="dxa"/>
            <w:shd w:val="clear" w:color="auto" w:fill="auto"/>
            <w:tcMar>
              <w:top w:w="100" w:type="dxa"/>
              <w:left w:w="100" w:type="dxa"/>
              <w:bottom w:w="100" w:type="dxa"/>
              <w:right w:w="100" w:type="dxa"/>
            </w:tcMar>
          </w:tcPr>
          <w:p w14:paraId="22B59F59" w14:textId="77777777" w:rsidR="000A3A13" w:rsidRDefault="008502F4">
            <w:pPr>
              <w:widowControl w:val="0"/>
              <w:spacing w:line="240" w:lineRule="auto"/>
              <w:rPr>
                <w:sz w:val="20"/>
                <w:szCs w:val="20"/>
              </w:rPr>
            </w:pPr>
            <w:r>
              <w:rPr>
                <w:sz w:val="20"/>
                <w:szCs w:val="20"/>
              </w:rPr>
              <w:t>The class is useful for me</w:t>
            </w:r>
          </w:p>
        </w:tc>
        <w:tc>
          <w:tcPr>
            <w:tcW w:w="1295" w:type="dxa"/>
            <w:shd w:val="clear" w:color="auto" w:fill="auto"/>
            <w:tcMar>
              <w:top w:w="100" w:type="dxa"/>
              <w:left w:w="100" w:type="dxa"/>
              <w:bottom w:w="100" w:type="dxa"/>
              <w:right w:w="100" w:type="dxa"/>
            </w:tcMar>
          </w:tcPr>
          <w:p w14:paraId="2CAEE5D6" w14:textId="77777777" w:rsidR="000A3A13" w:rsidRDefault="008502F4">
            <w:pPr>
              <w:widowControl w:val="0"/>
              <w:spacing w:line="240" w:lineRule="auto"/>
            </w:pPr>
            <w:r>
              <w:t>79%</w:t>
            </w:r>
          </w:p>
        </w:tc>
        <w:tc>
          <w:tcPr>
            <w:tcW w:w="1295" w:type="dxa"/>
            <w:shd w:val="clear" w:color="auto" w:fill="auto"/>
            <w:tcMar>
              <w:top w:w="100" w:type="dxa"/>
              <w:left w:w="100" w:type="dxa"/>
              <w:bottom w:w="100" w:type="dxa"/>
              <w:right w:w="100" w:type="dxa"/>
            </w:tcMar>
          </w:tcPr>
          <w:p w14:paraId="4CB407AD" w14:textId="77777777" w:rsidR="000A3A13" w:rsidRDefault="008502F4">
            <w:pPr>
              <w:widowControl w:val="0"/>
              <w:spacing w:line="240" w:lineRule="auto"/>
            </w:pPr>
            <w:r>
              <w:t>21%</w:t>
            </w:r>
          </w:p>
        </w:tc>
        <w:tc>
          <w:tcPr>
            <w:tcW w:w="1290" w:type="dxa"/>
            <w:shd w:val="clear" w:color="auto" w:fill="auto"/>
            <w:tcMar>
              <w:top w:w="100" w:type="dxa"/>
              <w:left w:w="100" w:type="dxa"/>
              <w:bottom w:w="100" w:type="dxa"/>
              <w:right w:w="100" w:type="dxa"/>
            </w:tcMar>
          </w:tcPr>
          <w:p w14:paraId="319755E2" w14:textId="77777777" w:rsidR="000A3A13" w:rsidRDefault="000A3A13">
            <w:pPr>
              <w:widowControl w:val="0"/>
              <w:spacing w:line="240" w:lineRule="auto"/>
            </w:pPr>
          </w:p>
        </w:tc>
        <w:tc>
          <w:tcPr>
            <w:tcW w:w="1260" w:type="dxa"/>
            <w:shd w:val="clear" w:color="auto" w:fill="auto"/>
            <w:tcMar>
              <w:top w:w="100" w:type="dxa"/>
              <w:left w:w="100" w:type="dxa"/>
              <w:bottom w:w="100" w:type="dxa"/>
              <w:right w:w="100" w:type="dxa"/>
            </w:tcMar>
          </w:tcPr>
          <w:p w14:paraId="15C6975F" w14:textId="77777777" w:rsidR="000A3A13" w:rsidRDefault="008502F4">
            <w:pPr>
              <w:widowControl w:val="0"/>
              <w:spacing w:line="240" w:lineRule="auto"/>
              <w:rPr>
                <w:color w:val="0000FF"/>
              </w:rPr>
            </w:pPr>
            <w:r>
              <w:rPr>
                <w:color w:val="0000FF"/>
              </w:rPr>
              <w:t>80%</w:t>
            </w:r>
          </w:p>
        </w:tc>
        <w:tc>
          <w:tcPr>
            <w:tcW w:w="1295" w:type="dxa"/>
            <w:shd w:val="clear" w:color="auto" w:fill="auto"/>
            <w:tcMar>
              <w:top w:w="100" w:type="dxa"/>
              <w:left w:w="100" w:type="dxa"/>
              <w:bottom w:w="100" w:type="dxa"/>
              <w:right w:w="100" w:type="dxa"/>
            </w:tcMar>
          </w:tcPr>
          <w:p w14:paraId="7EA9C9EF" w14:textId="77777777" w:rsidR="000A3A13" w:rsidRDefault="008502F4">
            <w:pPr>
              <w:widowControl w:val="0"/>
              <w:spacing w:line="240" w:lineRule="auto"/>
              <w:rPr>
                <w:color w:val="0000FF"/>
              </w:rPr>
            </w:pPr>
            <w:r>
              <w:rPr>
                <w:color w:val="0000FF"/>
              </w:rPr>
              <w:t>14%</w:t>
            </w:r>
          </w:p>
        </w:tc>
        <w:tc>
          <w:tcPr>
            <w:tcW w:w="1295" w:type="dxa"/>
            <w:shd w:val="clear" w:color="auto" w:fill="auto"/>
            <w:tcMar>
              <w:top w:w="100" w:type="dxa"/>
              <w:left w:w="100" w:type="dxa"/>
              <w:bottom w:w="100" w:type="dxa"/>
              <w:right w:w="100" w:type="dxa"/>
            </w:tcMar>
          </w:tcPr>
          <w:p w14:paraId="52B4DF64" w14:textId="77777777" w:rsidR="000A3A13" w:rsidRDefault="008502F4">
            <w:pPr>
              <w:widowControl w:val="0"/>
              <w:spacing w:line="240" w:lineRule="auto"/>
              <w:rPr>
                <w:color w:val="0000FF"/>
              </w:rPr>
            </w:pPr>
            <w:r>
              <w:rPr>
                <w:color w:val="0000FF"/>
              </w:rPr>
              <w:t>6%</w:t>
            </w:r>
          </w:p>
        </w:tc>
      </w:tr>
      <w:tr w:rsidR="000A3A13" w14:paraId="76EEA432" w14:textId="77777777">
        <w:tc>
          <w:tcPr>
            <w:tcW w:w="1295" w:type="dxa"/>
            <w:shd w:val="clear" w:color="auto" w:fill="auto"/>
            <w:tcMar>
              <w:top w:w="100" w:type="dxa"/>
              <w:left w:w="100" w:type="dxa"/>
              <w:bottom w:w="100" w:type="dxa"/>
              <w:right w:w="100" w:type="dxa"/>
            </w:tcMar>
          </w:tcPr>
          <w:p w14:paraId="726E77B3" w14:textId="77777777" w:rsidR="000A3A13" w:rsidRDefault="008502F4">
            <w:pPr>
              <w:widowControl w:val="0"/>
              <w:spacing w:line="240" w:lineRule="auto"/>
              <w:rPr>
                <w:sz w:val="20"/>
                <w:szCs w:val="20"/>
              </w:rPr>
            </w:pPr>
            <w:r>
              <w:rPr>
                <w:sz w:val="20"/>
                <w:szCs w:val="20"/>
              </w:rPr>
              <w:t>I feel comfortable asking the teacher for help</w:t>
            </w:r>
          </w:p>
        </w:tc>
        <w:tc>
          <w:tcPr>
            <w:tcW w:w="1295" w:type="dxa"/>
            <w:shd w:val="clear" w:color="auto" w:fill="auto"/>
            <w:tcMar>
              <w:top w:w="100" w:type="dxa"/>
              <w:left w:w="100" w:type="dxa"/>
              <w:bottom w:w="100" w:type="dxa"/>
              <w:right w:w="100" w:type="dxa"/>
            </w:tcMar>
          </w:tcPr>
          <w:p w14:paraId="12F30B3C" w14:textId="77777777" w:rsidR="000A3A13" w:rsidRDefault="008502F4">
            <w:pPr>
              <w:widowControl w:val="0"/>
              <w:spacing w:line="240" w:lineRule="auto"/>
            </w:pPr>
            <w:r>
              <w:t>79%</w:t>
            </w:r>
          </w:p>
        </w:tc>
        <w:tc>
          <w:tcPr>
            <w:tcW w:w="1295" w:type="dxa"/>
            <w:shd w:val="clear" w:color="auto" w:fill="auto"/>
            <w:tcMar>
              <w:top w:w="100" w:type="dxa"/>
              <w:left w:w="100" w:type="dxa"/>
              <w:bottom w:w="100" w:type="dxa"/>
              <w:right w:w="100" w:type="dxa"/>
            </w:tcMar>
          </w:tcPr>
          <w:p w14:paraId="1102C45B" w14:textId="77777777" w:rsidR="000A3A13" w:rsidRDefault="008502F4">
            <w:pPr>
              <w:widowControl w:val="0"/>
              <w:spacing w:line="240" w:lineRule="auto"/>
            </w:pPr>
            <w:r>
              <w:t>14</w:t>
            </w:r>
          </w:p>
        </w:tc>
        <w:tc>
          <w:tcPr>
            <w:tcW w:w="1290" w:type="dxa"/>
            <w:shd w:val="clear" w:color="auto" w:fill="auto"/>
            <w:tcMar>
              <w:top w:w="100" w:type="dxa"/>
              <w:left w:w="100" w:type="dxa"/>
              <w:bottom w:w="100" w:type="dxa"/>
              <w:right w:w="100" w:type="dxa"/>
            </w:tcMar>
          </w:tcPr>
          <w:p w14:paraId="32339C72" w14:textId="77777777" w:rsidR="000A3A13" w:rsidRDefault="008502F4">
            <w:pPr>
              <w:widowControl w:val="0"/>
              <w:spacing w:line="240" w:lineRule="auto"/>
            </w:pPr>
            <w:r>
              <w:t>7%</w:t>
            </w:r>
          </w:p>
        </w:tc>
        <w:tc>
          <w:tcPr>
            <w:tcW w:w="1260" w:type="dxa"/>
            <w:shd w:val="clear" w:color="auto" w:fill="auto"/>
            <w:tcMar>
              <w:top w:w="100" w:type="dxa"/>
              <w:left w:w="100" w:type="dxa"/>
              <w:bottom w:w="100" w:type="dxa"/>
              <w:right w:w="100" w:type="dxa"/>
            </w:tcMar>
          </w:tcPr>
          <w:p w14:paraId="01057C89" w14:textId="77777777" w:rsidR="000A3A13" w:rsidRDefault="008502F4">
            <w:pPr>
              <w:widowControl w:val="0"/>
              <w:spacing w:line="240" w:lineRule="auto"/>
              <w:rPr>
                <w:color w:val="0000FF"/>
              </w:rPr>
            </w:pPr>
            <w:r>
              <w:rPr>
                <w:color w:val="0000FF"/>
              </w:rPr>
              <w:t>74%</w:t>
            </w:r>
          </w:p>
        </w:tc>
        <w:tc>
          <w:tcPr>
            <w:tcW w:w="1295" w:type="dxa"/>
            <w:shd w:val="clear" w:color="auto" w:fill="auto"/>
            <w:tcMar>
              <w:top w:w="100" w:type="dxa"/>
              <w:left w:w="100" w:type="dxa"/>
              <w:bottom w:w="100" w:type="dxa"/>
              <w:right w:w="100" w:type="dxa"/>
            </w:tcMar>
          </w:tcPr>
          <w:p w14:paraId="4A87534F" w14:textId="77777777" w:rsidR="000A3A13" w:rsidRDefault="008502F4">
            <w:pPr>
              <w:widowControl w:val="0"/>
              <w:spacing w:line="240" w:lineRule="auto"/>
              <w:rPr>
                <w:color w:val="0000FF"/>
              </w:rPr>
            </w:pPr>
            <w:r>
              <w:rPr>
                <w:color w:val="0000FF"/>
              </w:rPr>
              <w:t>26%</w:t>
            </w:r>
          </w:p>
        </w:tc>
        <w:tc>
          <w:tcPr>
            <w:tcW w:w="1295" w:type="dxa"/>
            <w:shd w:val="clear" w:color="auto" w:fill="auto"/>
            <w:tcMar>
              <w:top w:w="100" w:type="dxa"/>
              <w:left w:w="100" w:type="dxa"/>
              <w:bottom w:w="100" w:type="dxa"/>
              <w:right w:w="100" w:type="dxa"/>
            </w:tcMar>
          </w:tcPr>
          <w:p w14:paraId="4493D8BD" w14:textId="77777777" w:rsidR="000A3A13" w:rsidRDefault="000A3A13">
            <w:pPr>
              <w:widowControl w:val="0"/>
              <w:spacing w:line="240" w:lineRule="auto"/>
              <w:rPr>
                <w:color w:val="0000FF"/>
              </w:rPr>
            </w:pPr>
          </w:p>
        </w:tc>
      </w:tr>
      <w:tr w:rsidR="000A3A13" w14:paraId="5A2501E9" w14:textId="77777777">
        <w:tc>
          <w:tcPr>
            <w:tcW w:w="1295" w:type="dxa"/>
            <w:shd w:val="clear" w:color="auto" w:fill="auto"/>
            <w:tcMar>
              <w:top w:w="100" w:type="dxa"/>
              <w:left w:w="100" w:type="dxa"/>
              <w:bottom w:w="100" w:type="dxa"/>
              <w:right w:w="100" w:type="dxa"/>
            </w:tcMar>
          </w:tcPr>
          <w:p w14:paraId="3C1E14B1" w14:textId="77777777" w:rsidR="000A3A13" w:rsidRDefault="008502F4">
            <w:pPr>
              <w:widowControl w:val="0"/>
              <w:spacing w:line="240" w:lineRule="auto"/>
              <w:rPr>
                <w:color w:val="FF0000"/>
                <w:sz w:val="20"/>
                <w:szCs w:val="20"/>
              </w:rPr>
            </w:pPr>
            <w:r>
              <w:rPr>
                <w:color w:val="FF0000"/>
                <w:sz w:val="20"/>
                <w:szCs w:val="20"/>
              </w:rPr>
              <w:t>In class I feel stressed about doing mistakes or not being good enough (2)</w:t>
            </w:r>
          </w:p>
        </w:tc>
        <w:tc>
          <w:tcPr>
            <w:tcW w:w="1295" w:type="dxa"/>
            <w:shd w:val="clear" w:color="auto" w:fill="auto"/>
            <w:tcMar>
              <w:top w:w="100" w:type="dxa"/>
              <w:left w:w="100" w:type="dxa"/>
              <w:bottom w:w="100" w:type="dxa"/>
              <w:right w:w="100" w:type="dxa"/>
            </w:tcMar>
          </w:tcPr>
          <w:p w14:paraId="690C8DF5" w14:textId="77777777" w:rsidR="000A3A13" w:rsidRDefault="008502F4">
            <w:pPr>
              <w:widowControl w:val="0"/>
              <w:spacing w:line="240" w:lineRule="auto"/>
              <w:rPr>
                <w:color w:val="FF0000"/>
              </w:rPr>
            </w:pPr>
            <w:r>
              <w:rPr>
                <w:color w:val="FF0000"/>
              </w:rPr>
              <w:t>50%</w:t>
            </w:r>
          </w:p>
        </w:tc>
        <w:tc>
          <w:tcPr>
            <w:tcW w:w="1295" w:type="dxa"/>
            <w:shd w:val="clear" w:color="auto" w:fill="auto"/>
            <w:tcMar>
              <w:top w:w="100" w:type="dxa"/>
              <w:left w:w="100" w:type="dxa"/>
              <w:bottom w:w="100" w:type="dxa"/>
              <w:right w:w="100" w:type="dxa"/>
            </w:tcMar>
          </w:tcPr>
          <w:p w14:paraId="21AEF108" w14:textId="77777777" w:rsidR="000A3A13" w:rsidRDefault="008502F4">
            <w:pPr>
              <w:widowControl w:val="0"/>
              <w:spacing w:line="240" w:lineRule="auto"/>
              <w:rPr>
                <w:color w:val="FF0000"/>
              </w:rPr>
            </w:pPr>
            <w:r>
              <w:rPr>
                <w:color w:val="FF0000"/>
              </w:rPr>
              <w:t>22%</w:t>
            </w:r>
          </w:p>
        </w:tc>
        <w:tc>
          <w:tcPr>
            <w:tcW w:w="1290" w:type="dxa"/>
            <w:shd w:val="clear" w:color="auto" w:fill="auto"/>
            <w:tcMar>
              <w:top w:w="100" w:type="dxa"/>
              <w:left w:w="100" w:type="dxa"/>
              <w:bottom w:w="100" w:type="dxa"/>
              <w:right w:w="100" w:type="dxa"/>
            </w:tcMar>
          </w:tcPr>
          <w:p w14:paraId="4F619181" w14:textId="77777777" w:rsidR="000A3A13" w:rsidRDefault="008502F4">
            <w:pPr>
              <w:widowControl w:val="0"/>
              <w:spacing w:line="240" w:lineRule="auto"/>
              <w:rPr>
                <w:color w:val="FF0000"/>
              </w:rPr>
            </w:pPr>
            <w:r>
              <w:rPr>
                <w:color w:val="FF0000"/>
              </w:rPr>
              <w:t>28%</w:t>
            </w:r>
          </w:p>
        </w:tc>
        <w:tc>
          <w:tcPr>
            <w:tcW w:w="1260" w:type="dxa"/>
            <w:shd w:val="clear" w:color="auto" w:fill="auto"/>
            <w:tcMar>
              <w:top w:w="100" w:type="dxa"/>
              <w:left w:w="100" w:type="dxa"/>
              <w:bottom w:w="100" w:type="dxa"/>
              <w:right w:w="100" w:type="dxa"/>
            </w:tcMar>
          </w:tcPr>
          <w:p w14:paraId="6D17D448" w14:textId="77777777" w:rsidR="000A3A13" w:rsidRDefault="008502F4">
            <w:pPr>
              <w:widowControl w:val="0"/>
              <w:spacing w:line="240" w:lineRule="auto"/>
              <w:rPr>
                <w:color w:val="0000FF"/>
              </w:rPr>
            </w:pPr>
            <w:r>
              <w:rPr>
                <w:color w:val="0000FF"/>
              </w:rPr>
              <w:t>48%</w:t>
            </w:r>
          </w:p>
        </w:tc>
        <w:tc>
          <w:tcPr>
            <w:tcW w:w="1295" w:type="dxa"/>
            <w:shd w:val="clear" w:color="auto" w:fill="auto"/>
            <w:tcMar>
              <w:top w:w="100" w:type="dxa"/>
              <w:left w:w="100" w:type="dxa"/>
              <w:bottom w:w="100" w:type="dxa"/>
              <w:right w:w="100" w:type="dxa"/>
            </w:tcMar>
          </w:tcPr>
          <w:p w14:paraId="4637C6DE" w14:textId="77777777" w:rsidR="000A3A13" w:rsidRDefault="008502F4">
            <w:pPr>
              <w:widowControl w:val="0"/>
              <w:spacing w:line="240" w:lineRule="auto"/>
              <w:rPr>
                <w:color w:val="0000FF"/>
              </w:rPr>
            </w:pPr>
            <w:r>
              <w:rPr>
                <w:color w:val="0000FF"/>
              </w:rPr>
              <w:t>26%</w:t>
            </w:r>
          </w:p>
        </w:tc>
        <w:tc>
          <w:tcPr>
            <w:tcW w:w="1295" w:type="dxa"/>
            <w:shd w:val="clear" w:color="auto" w:fill="auto"/>
            <w:tcMar>
              <w:top w:w="100" w:type="dxa"/>
              <w:left w:w="100" w:type="dxa"/>
              <w:bottom w:w="100" w:type="dxa"/>
              <w:right w:w="100" w:type="dxa"/>
            </w:tcMar>
          </w:tcPr>
          <w:p w14:paraId="64D4FE19" w14:textId="77777777" w:rsidR="000A3A13" w:rsidRDefault="008502F4">
            <w:pPr>
              <w:widowControl w:val="0"/>
              <w:spacing w:line="240" w:lineRule="auto"/>
              <w:rPr>
                <w:color w:val="0000FF"/>
              </w:rPr>
            </w:pPr>
            <w:r>
              <w:rPr>
                <w:color w:val="0000FF"/>
              </w:rPr>
              <w:t>26%</w:t>
            </w:r>
          </w:p>
        </w:tc>
      </w:tr>
      <w:tr w:rsidR="000A3A13" w14:paraId="477621CD" w14:textId="77777777">
        <w:tc>
          <w:tcPr>
            <w:tcW w:w="1295" w:type="dxa"/>
            <w:shd w:val="clear" w:color="auto" w:fill="auto"/>
            <w:tcMar>
              <w:top w:w="100" w:type="dxa"/>
              <w:left w:w="100" w:type="dxa"/>
              <w:bottom w:w="100" w:type="dxa"/>
              <w:right w:w="100" w:type="dxa"/>
            </w:tcMar>
          </w:tcPr>
          <w:p w14:paraId="58C73903" w14:textId="77777777" w:rsidR="000A3A13" w:rsidRDefault="008502F4">
            <w:pPr>
              <w:widowControl w:val="0"/>
              <w:spacing w:line="240" w:lineRule="auto"/>
              <w:rPr>
                <w:color w:val="FF0000"/>
                <w:sz w:val="20"/>
                <w:szCs w:val="20"/>
              </w:rPr>
            </w:pPr>
            <w:r>
              <w:rPr>
                <w:color w:val="FF0000"/>
                <w:sz w:val="20"/>
                <w:szCs w:val="20"/>
              </w:rPr>
              <w:t>I’m aware of my own improvements (3)</w:t>
            </w:r>
          </w:p>
        </w:tc>
        <w:tc>
          <w:tcPr>
            <w:tcW w:w="1295" w:type="dxa"/>
            <w:shd w:val="clear" w:color="auto" w:fill="auto"/>
            <w:tcMar>
              <w:top w:w="100" w:type="dxa"/>
              <w:left w:w="100" w:type="dxa"/>
              <w:bottom w:w="100" w:type="dxa"/>
              <w:right w:w="100" w:type="dxa"/>
            </w:tcMar>
          </w:tcPr>
          <w:p w14:paraId="6DE2FB1C" w14:textId="77777777" w:rsidR="000A3A13" w:rsidRDefault="008502F4">
            <w:pPr>
              <w:widowControl w:val="0"/>
              <w:spacing w:line="240" w:lineRule="auto"/>
              <w:rPr>
                <w:color w:val="FF0000"/>
              </w:rPr>
            </w:pPr>
            <w:r>
              <w:rPr>
                <w:color w:val="FF0000"/>
              </w:rPr>
              <w:t>29%</w:t>
            </w:r>
          </w:p>
        </w:tc>
        <w:tc>
          <w:tcPr>
            <w:tcW w:w="1295" w:type="dxa"/>
            <w:shd w:val="clear" w:color="auto" w:fill="auto"/>
            <w:tcMar>
              <w:top w:w="100" w:type="dxa"/>
              <w:left w:w="100" w:type="dxa"/>
              <w:bottom w:w="100" w:type="dxa"/>
              <w:right w:w="100" w:type="dxa"/>
            </w:tcMar>
          </w:tcPr>
          <w:p w14:paraId="37C844E7" w14:textId="77777777" w:rsidR="000A3A13" w:rsidRDefault="008502F4">
            <w:pPr>
              <w:widowControl w:val="0"/>
              <w:spacing w:line="240" w:lineRule="auto"/>
              <w:rPr>
                <w:color w:val="FF0000"/>
              </w:rPr>
            </w:pPr>
            <w:r>
              <w:rPr>
                <w:color w:val="FF0000"/>
              </w:rPr>
              <w:t>43%</w:t>
            </w:r>
          </w:p>
        </w:tc>
        <w:tc>
          <w:tcPr>
            <w:tcW w:w="1290" w:type="dxa"/>
            <w:shd w:val="clear" w:color="auto" w:fill="auto"/>
            <w:tcMar>
              <w:top w:w="100" w:type="dxa"/>
              <w:left w:w="100" w:type="dxa"/>
              <w:bottom w:w="100" w:type="dxa"/>
              <w:right w:w="100" w:type="dxa"/>
            </w:tcMar>
          </w:tcPr>
          <w:p w14:paraId="190822C5" w14:textId="77777777" w:rsidR="000A3A13" w:rsidRDefault="008502F4">
            <w:pPr>
              <w:widowControl w:val="0"/>
              <w:spacing w:line="240" w:lineRule="auto"/>
              <w:rPr>
                <w:color w:val="FF0000"/>
              </w:rPr>
            </w:pPr>
            <w:r>
              <w:rPr>
                <w:color w:val="FF0000"/>
              </w:rPr>
              <w:t>28%</w:t>
            </w:r>
          </w:p>
        </w:tc>
        <w:tc>
          <w:tcPr>
            <w:tcW w:w="1260" w:type="dxa"/>
            <w:shd w:val="clear" w:color="auto" w:fill="auto"/>
            <w:tcMar>
              <w:top w:w="100" w:type="dxa"/>
              <w:left w:w="100" w:type="dxa"/>
              <w:bottom w:w="100" w:type="dxa"/>
              <w:right w:w="100" w:type="dxa"/>
            </w:tcMar>
          </w:tcPr>
          <w:p w14:paraId="682A92AA" w14:textId="77777777" w:rsidR="000A3A13" w:rsidRDefault="008502F4">
            <w:pPr>
              <w:widowControl w:val="0"/>
              <w:spacing w:line="240" w:lineRule="auto"/>
              <w:rPr>
                <w:color w:val="0000FF"/>
              </w:rPr>
            </w:pPr>
            <w:r>
              <w:rPr>
                <w:color w:val="0000FF"/>
              </w:rPr>
              <w:t>47%</w:t>
            </w:r>
          </w:p>
        </w:tc>
        <w:tc>
          <w:tcPr>
            <w:tcW w:w="1295" w:type="dxa"/>
            <w:shd w:val="clear" w:color="auto" w:fill="auto"/>
            <w:tcMar>
              <w:top w:w="100" w:type="dxa"/>
              <w:left w:w="100" w:type="dxa"/>
              <w:bottom w:w="100" w:type="dxa"/>
              <w:right w:w="100" w:type="dxa"/>
            </w:tcMar>
          </w:tcPr>
          <w:p w14:paraId="44497F51" w14:textId="77777777" w:rsidR="000A3A13" w:rsidRDefault="008502F4">
            <w:pPr>
              <w:widowControl w:val="0"/>
              <w:spacing w:line="240" w:lineRule="auto"/>
              <w:rPr>
                <w:color w:val="0000FF"/>
              </w:rPr>
            </w:pPr>
            <w:r>
              <w:rPr>
                <w:color w:val="0000FF"/>
              </w:rPr>
              <w:t>40%</w:t>
            </w:r>
          </w:p>
        </w:tc>
        <w:tc>
          <w:tcPr>
            <w:tcW w:w="1295" w:type="dxa"/>
            <w:shd w:val="clear" w:color="auto" w:fill="auto"/>
            <w:tcMar>
              <w:top w:w="100" w:type="dxa"/>
              <w:left w:w="100" w:type="dxa"/>
              <w:bottom w:w="100" w:type="dxa"/>
              <w:right w:w="100" w:type="dxa"/>
            </w:tcMar>
          </w:tcPr>
          <w:p w14:paraId="52A60E0E" w14:textId="77777777" w:rsidR="000A3A13" w:rsidRDefault="008502F4">
            <w:pPr>
              <w:widowControl w:val="0"/>
              <w:spacing w:line="240" w:lineRule="auto"/>
              <w:rPr>
                <w:color w:val="0000FF"/>
              </w:rPr>
            </w:pPr>
            <w:r>
              <w:rPr>
                <w:color w:val="0000FF"/>
              </w:rPr>
              <w:t>13%</w:t>
            </w:r>
          </w:p>
        </w:tc>
      </w:tr>
    </w:tbl>
    <w:p w14:paraId="19FB92D6" w14:textId="77777777" w:rsidR="000A3A13" w:rsidRDefault="000A3A13"/>
    <w:p w14:paraId="633CDBA7" w14:textId="77777777" w:rsidR="000A3A13" w:rsidRDefault="000A3A13">
      <w:pPr>
        <w:rPr>
          <w:u w:val="single"/>
        </w:rPr>
      </w:pPr>
    </w:p>
    <w:p w14:paraId="30C3938C" w14:textId="77777777" w:rsidR="000A3A13" w:rsidRDefault="000A3A13">
      <w:pPr>
        <w:rPr>
          <w:u w:val="single"/>
        </w:rPr>
      </w:pPr>
    </w:p>
    <w:p w14:paraId="5A0041B1" w14:textId="77777777" w:rsidR="000A3A13" w:rsidRDefault="000A3A13">
      <w:pPr>
        <w:rPr>
          <w:u w:val="single"/>
        </w:rPr>
      </w:pPr>
    </w:p>
    <w:p w14:paraId="56E5095A" w14:textId="77777777" w:rsidR="000A3A13" w:rsidRDefault="008502F4">
      <w:r>
        <w:rPr>
          <w:b/>
        </w:rPr>
        <w:t>(1) Receiving sufficient and clear feedback</w:t>
      </w:r>
      <w:r>
        <w:t>.</w:t>
      </w:r>
    </w:p>
    <w:p w14:paraId="2BA4AAAC" w14:textId="77777777" w:rsidR="000A3A13" w:rsidRDefault="008502F4">
      <w:r>
        <w:t xml:space="preserve">Students felt less satisfied about receiving enough feedback after the action than before. </w:t>
      </w:r>
    </w:p>
    <w:p w14:paraId="67344E51" w14:textId="1C794359" w:rsidR="000A3A13" w:rsidRDefault="008502F4">
      <w:r>
        <w:t xml:space="preserve">They did receive less individual feedback from me during the action, but more from their peers. It seems they don’t recognize peer feedback to be as valuable or useful as </w:t>
      </w:r>
      <w:r w:rsidR="004B0966">
        <w:t>teachers’ feedback</w:t>
      </w:r>
      <w:r>
        <w:t>.</w:t>
      </w:r>
    </w:p>
    <w:p w14:paraId="5CAD5E5A" w14:textId="77777777" w:rsidR="000A3A13" w:rsidRPr="00981A1F" w:rsidRDefault="000A3A13">
      <w:pPr>
        <w:rPr>
          <w:color w:val="000000" w:themeColor="text1"/>
        </w:rPr>
      </w:pPr>
    </w:p>
    <w:p w14:paraId="0209963D" w14:textId="77777777" w:rsidR="000A3A13" w:rsidRPr="00981A1F" w:rsidRDefault="008502F4">
      <w:pPr>
        <w:rPr>
          <w:b/>
          <w:color w:val="000000" w:themeColor="text1"/>
        </w:rPr>
      </w:pPr>
      <w:r w:rsidRPr="00981A1F">
        <w:rPr>
          <w:b/>
          <w:color w:val="000000" w:themeColor="text1"/>
        </w:rPr>
        <w:t>(2) Feeling stressed about doing mistakes or not being good enough</w:t>
      </w:r>
    </w:p>
    <w:p w14:paraId="44D55915" w14:textId="77777777" w:rsidR="000A3A13" w:rsidRPr="00981A1F" w:rsidRDefault="008502F4">
      <w:pPr>
        <w:rPr>
          <w:color w:val="000000" w:themeColor="text1"/>
        </w:rPr>
      </w:pPr>
      <w:r w:rsidRPr="00981A1F">
        <w:rPr>
          <w:color w:val="000000" w:themeColor="text1"/>
        </w:rPr>
        <w:t>I was very surprised by reading that half of the class felt so much pressure in class both before and after the action.</w:t>
      </w:r>
    </w:p>
    <w:p w14:paraId="47C759F1" w14:textId="08E303E3" w:rsidR="000A3A13" w:rsidRPr="00981A1F" w:rsidRDefault="008502F4">
      <w:pPr>
        <w:rPr>
          <w:color w:val="000000" w:themeColor="text1"/>
        </w:rPr>
      </w:pPr>
      <w:r w:rsidRPr="00981A1F">
        <w:rPr>
          <w:color w:val="000000" w:themeColor="text1"/>
        </w:rPr>
        <w:t>I was profoundly worried about this, as creating a safe space in class is priority number one for me in when teaching mixed abilities classes. I carefully chose the words and the tone, I always reward effort and recognize individual progresses, I never compare students, I keep repeating that we are all different and that's fine, I tell students that perfection doesn’t exist, it’s just an unreachable concept, and mistakes are not just normal but necessaries</w:t>
      </w:r>
      <w:r w:rsidR="00DE25B8" w:rsidRPr="00981A1F">
        <w:rPr>
          <w:color w:val="000000" w:themeColor="text1"/>
        </w:rPr>
        <w:t xml:space="preserve"> to learn...I also insist, as I have mentioned above</w:t>
      </w:r>
      <w:r w:rsidRPr="00981A1F">
        <w:rPr>
          <w:color w:val="000000" w:themeColor="text1"/>
        </w:rPr>
        <w:t xml:space="preserve">, that ballet is </w:t>
      </w:r>
      <w:r w:rsidR="00DE25B8" w:rsidRPr="00981A1F">
        <w:rPr>
          <w:color w:val="000000" w:themeColor="text1"/>
        </w:rPr>
        <w:t xml:space="preserve">a </w:t>
      </w:r>
      <w:r w:rsidRPr="00981A1F">
        <w:rPr>
          <w:color w:val="000000" w:themeColor="text1"/>
        </w:rPr>
        <w:t xml:space="preserve">tool for them and each one has to find </w:t>
      </w:r>
      <w:r w:rsidR="00DE25B8" w:rsidRPr="00981A1F">
        <w:rPr>
          <w:color w:val="000000" w:themeColor="text1"/>
        </w:rPr>
        <w:t xml:space="preserve">her or </w:t>
      </w:r>
      <w:r w:rsidRPr="00981A1F">
        <w:rPr>
          <w:color w:val="000000" w:themeColor="text1"/>
        </w:rPr>
        <w:t xml:space="preserve">his own way to use it. There is not a specific level </w:t>
      </w:r>
      <w:r w:rsidR="00DE25B8" w:rsidRPr="00981A1F">
        <w:rPr>
          <w:color w:val="000000" w:themeColor="text1"/>
        </w:rPr>
        <w:t>that</w:t>
      </w:r>
      <w:r w:rsidRPr="00981A1F">
        <w:rPr>
          <w:color w:val="000000" w:themeColor="text1"/>
        </w:rPr>
        <w:t xml:space="preserve"> all </w:t>
      </w:r>
      <w:r w:rsidR="00DE25B8" w:rsidRPr="00981A1F">
        <w:rPr>
          <w:color w:val="000000" w:themeColor="text1"/>
        </w:rPr>
        <w:t xml:space="preserve">the </w:t>
      </w:r>
      <w:r w:rsidRPr="00981A1F">
        <w:rPr>
          <w:color w:val="000000" w:themeColor="text1"/>
        </w:rPr>
        <w:t>class has to reach at the end of the year.</w:t>
      </w:r>
    </w:p>
    <w:p w14:paraId="45D23ED4" w14:textId="7F8B2F0A" w:rsidR="000A3A13" w:rsidRPr="00981A1F" w:rsidRDefault="008502F4">
      <w:pPr>
        <w:rPr>
          <w:b/>
          <w:color w:val="000000" w:themeColor="text1"/>
        </w:rPr>
      </w:pPr>
      <w:r w:rsidRPr="00981A1F">
        <w:rPr>
          <w:color w:val="000000" w:themeColor="text1"/>
        </w:rPr>
        <w:t>As I read all the surveys I reali</w:t>
      </w:r>
      <w:r w:rsidR="00DE25B8" w:rsidRPr="00981A1F">
        <w:rPr>
          <w:color w:val="000000" w:themeColor="text1"/>
        </w:rPr>
        <w:t>zed that students didn’t feel as</w:t>
      </w:r>
      <w:r w:rsidRPr="00981A1F">
        <w:rPr>
          <w:color w:val="000000" w:themeColor="text1"/>
        </w:rPr>
        <w:t xml:space="preserve"> threatened about me </w:t>
      </w:r>
      <w:r w:rsidR="00DE25B8" w:rsidRPr="00981A1F">
        <w:rPr>
          <w:color w:val="000000" w:themeColor="text1"/>
        </w:rPr>
        <w:t xml:space="preserve">as </w:t>
      </w:r>
      <w:r w:rsidRPr="00981A1F">
        <w:rPr>
          <w:color w:val="000000" w:themeColor="text1"/>
        </w:rPr>
        <w:t>about their own peers. I also realize</w:t>
      </w:r>
      <w:r w:rsidR="00DE25B8" w:rsidRPr="00981A1F">
        <w:rPr>
          <w:color w:val="000000" w:themeColor="text1"/>
        </w:rPr>
        <w:t>d, (even as I read myself!)</w:t>
      </w:r>
      <w:r w:rsidRPr="00981A1F">
        <w:rPr>
          <w:color w:val="000000" w:themeColor="text1"/>
        </w:rPr>
        <w:t xml:space="preserve"> that if been very careful and thoughtful about </w:t>
      </w:r>
      <w:r w:rsidRPr="00981A1F">
        <w:rPr>
          <w:b/>
          <w:color w:val="000000" w:themeColor="text1"/>
        </w:rPr>
        <w:t>what I do</w:t>
      </w:r>
      <w:r w:rsidRPr="00981A1F">
        <w:rPr>
          <w:color w:val="000000" w:themeColor="text1"/>
        </w:rPr>
        <w:t xml:space="preserve">, but not about </w:t>
      </w:r>
      <w:r w:rsidRPr="00981A1F">
        <w:rPr>
          <w:b/>
          <w:color w:val="000000" w:themeColor="text1"/>
        </w:rPr>
        <w:t>what students do.</w:t>
      </w:r>
    </w:p>
    <w:p w14:paraId="2DC12169" w14:textId="77777777" w:rsidR="000A3A13" w:rsidRPr="00981A1F" w:rsidRDefault="000A3A13">
      <w:pPr>
        <w:rPr>
          <w:color w:val="000000" w:themeColor="text1"/>
        </w:rPr>
      </w:pPr>
    </w:p>
    <w:p w14:paraId="652B7D2D" w14:textId="77777777" w:rsidR="000A3A13" w:rsidRPr="00981A1F" w:rsidRDefault="008502F4">
      <w:pPr>
        <w:rPr>
          <w:color w:val="000000" w:themeColor="text1"/>
        </w:rPr>
      </w:pPr>
      <w:r w:rsidRPr="00981A1F">
        <w:rPr>
          <w:color w:val="000000" w:themeColor="text1"/>
        </w:rPr>
        <w:t xml:space="preserve">I guess I’m still teaching from a Level 1 perspective </w:t>
      </w:r>
      <w:r w:rsidRPr="00981A1F">
        <w:rPr>
          <w:color w:val="000000" w:themeColor="text1"/>
          <w:highlight w:val="white"/>
        </w:rPr>
        <w:t>(Biggs and Tang, 1999)</w:t>
      </w:r>
      <w:r w:rsidRPr="00981A1F">
        <w:rPr>
          <w:color w:val="000000" w:themeColor="text1"/>
        </w:rPr>
        <w:t>, and I didn’t realize that the group was not ready as a group to work collaboratively as they are not yet an effective learning community.</w:t>
      </w:r>
    </w:p>
    <w:p w14:paraId="506E24DA" w14:textId="77777777" w:rsidR="000A3A13" w:rsidRPr="00981A1F" w:rsidRDefault="000A3A13">
      <w:pPr>
        <w:rPr>
          <w:color w:val="000000" w:themeColor="text1"/>
          <w:highlight w:val="yellow"/>
        </w:rPr>
      </w:pPr>
    </w:p>
    <w:p w14:paraId="2C88A28D" w14:textId="77777777" w:rsidR="000A3A13" w:rsidRPr="00981A1F" w:rsidRDefault="008502F4">
      <w:pPr>
        <w:rPr>
          <w:b/>
          <w:color w:val="000000" w:themeColor="text1"/>
        </w:rPr>
      </w:pPr>
      <w:r w:rsidRPr="00981A1F">
        <w:rPr>
          <w:b/>
          <w:color w:val="000000" w:themeColor="text1"/>
        </w:rPr>
        <w:t>(3) Being aware about their own improvements</w:t>
      </w:r>
    </w:p>
    <w:p w14:paraId="10D0CF85" w14:textId="0A31B4D3" w:rsidR="000A3A13" w:rsidRPr="00981A1F" w:rsidRDefault="008502F4">
      <w:pPr>
        <w:rPr>
          <w:color w:val="000000" w:themeColor="text1"/>
        </w:rPr>
      </w:pPr>
      <w:r w:rsidRPr="00981A1F">
        <w:rPr>
          <w:color w:val="000000" w:themeColor="text1"/>
        </w:rPr>
        <w:t>Students seem to be more aware of their own improvements after the action. A deeper understanding of the subject helps them to identify clearly their own strengths and weaknesses, and recognize their own progresses.  Developing a better self-perception allows students to work with a more accurate focus towards what each one of them needs to focus on. This means the same ballet class can be approached differently f</w:t>
      </w:r>
      <w:r w:rsidR="00DE25B8" w:rsidRPr="00981A1F">
        <w:rPr>
          <w:color w:val="000000" w:themeColor="text1"/>
        </w:rPr>
        <w:t xml:space="preserve">rom each student, according his or </w:t>
      </w:r>
      <w:proofErr w:type="gramStart"/>
      <w:r w:rsidRPr="00981A1F">
        <w:rPr>
          <w:color w:val="000000" w:themeColor="text1"/>
        </w:rPr>
        <w:t>her</w:t>
      </w:r>
      <w:r w:rsidR="00DE25B8" w:rsidRPr="00981A1F">
        <w:rPr>
          <w:color w:val="000000" w:themeColor="text1"/>
        </w:rPr>
        <w:t>s</w:t>
      </w:r>
      <w:proofErr w:type="gramEnd"/>
      <w:r w:rsidRPr="00981A1F">
        <w:rPr>
          <w:color w:val="000000" w:themeColor="text1"/>
        </w:rPr>
        <w:t xml:space="preserve"> own needs.</w:t>
      </w:r>
    </w:p>
    <w:p w14:paraId="35B5E20E" w14:textId="77777777" w:rsidR="000A3A13" w:rsidRPr="00981A1F" w:rsidRDefault="000A3A13">
      <w:pPr>
        <w:rPr>
          <w:color w:val="000000" w:themeColor="text1"/>
        </w:rPr>
      </w:pPr>
    </w:p>
    <w:p w14:paraId="1DAE0A88" w14:textId="77777777" w:rsidR="000A3A13" w:rsidRPr="00981A1F" w:rsidRDefault="008502F4">
      <w:pPr>
        <w:rPr>
          <w:b/>
          <w:color w:val="000000" w:themeColor="text1"/>
        </w:rPr>
      </w:pPr>
      <w:r w:rsidRPr="00981A1F">
        <w:rPr>
          <w:b/>
          <w:color w:val="000000" w:themeColor="text1"/>
        </w:rPr>
        <w:t>Students feeling after the class</w:t>
      </w:r>
    </w:p>
    <w:p w14:paraId="38D6B5E9" w14:textId="77777777" w:rsidR="000A3A13" w:rsidRPr="00981A1F" w:rsidRDefault="008502F4">
      <w:pPr>
        <w:rPr>
          <w:color w:val="000000" w:themeColor="text1"/>
        </w:rPr>
      </w:pPr>
      <w:r w:rsidRPr="00981A1F">
        <w:rPr>
          <w:color w:val="000000" w:themeColor="text1"/>
        </w:rPr>
        <w:t xml:space="preserve">Around 50% of the students recognize to feel frustrated after the lass, both before and after the action. </w:t>
      </w:r>
    </w:p>
    <w:p w14:paraId="200D6F75" w14:textId="77777777" w:rsidR="000A3A13" w:rsidRPr="00981A1F" w:rsidRDefault="008502F4">
      <w:pPr>
        <w:rPr>
          <w:color w:val="000000" w:themeColor="text1"/>
        </w:rPr>
      </w:pPr>
      <w:r w:rsidRPr="00981A1F">
        <w:rPr>
          <w:color w:val="000000" w:themeColor="text1"/>
        </w:rPr>
        <w:t>Ballet technique is extremely difficult and demanding, specially for late learners as half of this class is. Understanding the theory is much faster than being able to perform it physically. The fact that students have a deeper understanding of the classical technique now, makes them also more aware of their own limitations and of everything they still can’t achieve. A feeling of frustration and discomfort is natural at this particular stage, but it’s important that they understand we are aware of this and support them dealing with this discomfort feeling.</w:t>
      </w:r>
    </w:p>
    <w:p w14:paraId="3E799DBE" w14:textId="77777777" w:rsidR="000A3A13" w:rsidRPr="00981A1F" w:rsidRDefault="000A3A13">
      <w:pPr>
        <w:rPr>
          <w:color w:val="000000" w:themeColor="text1"/>
        </w:rPr>
      </w:pPr>
    </w:p>
    <w:p w14:paraId="5AA54B60" w14:textId="77777777" w:rsidR="000A3A13" w:rsidRPr="00981A1F" w:rsidRDefault="008502F4">
      <w:pPr>
        <w:rPr>
          <w:b/>
          <w:color w:val="000000" w:themeColor="text1"/>
        </w:rPr>
      </w:pPr>
      <w:r w:rsidRPr="00981A1F">
        <w:rPr>
          <w:b/>
          <w:color w:val="000000" w:themeColor="text1"/>
        </w:rPr>
        <w:t>What would students change about the class</w:t>
      </w:r>
    </w:p>
    <w:p w14:paraId="12499B69" w14:textId="0FCB8470" w:rsidR="000A3A13" w:rsidRPr="00981A1F" w:rsidRDefault="008502F4">
      <w:pPr>
        <w:rPr>
          <w:color w:val="000000" w:themeColor="text1"/>
        </w:rPr>
      </w:pPr>
      <w:r w:rsidRPr="00981A1F">
        <w:rPr>
          <w:color w:val="000000" w:themeColor="text1"/>
        </w:rPr>
        <w:t xml:space="preserve">In the first survey, as it was to be expected, the majority of the suggestions were strategies to deal with the different levels in the class. Students are perfectly aware of the </w:t>
      </w:r>
      <w:r w:rsidR="00DE25B8" w:rsidRPr="00981A1F">
        <w:rPr>
          <w:color w:val="000000" w:themeColor="text1"/>
        </w:rPr>
        <w:t xml:space="preserve">obstacle </w:t>
      </w:r>
      <w:r w:rsidRPr="00981A1F">
        <w:rPr>
          <w:color w:val="000000" w:themeColor="text1"/>
        </w:rPr>
        <w:t>that this represents for the class to be effective.</w:t>
      </w:r>
    </w:p>
    <w:p w14:paraId="2CDBD673" w14:textId="279B359A" w:rsidR="000A3A13" w:rsidRPr="00981A1F" w:rsidRDefault="008502F4">
      <w:pPr>
        <w:rPr>
          <w:color w:val="000000" w:themeColor="text1"/>
        </w:rPr>
      </w:pPr>
      <w:r w:rsidRPr="00981A1F">
        <w:rPr>
          <w:color w:val="000000" w:themeColor="text1"/>
        </w:rPr>
        <w:t>In the second survey comments were much varied. Some students still expressed concerns about the different levels in the class, but they also talked about assessment preparation process, communication between staff and other issues. It seems that mixed abilities was not their main concern a</w:t>
      </w:r>
      <w:r w:rsidR="00DE25B8" w:rsidRPr="00981A1F">
        <w:rPr>
          <w:color w:val="000000" w:themeColor="text1"/>
        </w:rPr>
        <w:t>ny more, but as it was a completely</w:t>
      </w:r>
      <w:r w:rsidRPr="00981A1F">
        <w:rPr>
          <w:color w:val="000000" w:themeColor="text1"/>
        </w:rPr>
        <w:t xml:space="preserve"> different time</w:t>
      </w:r>
      <w:r w:rsidR="00DE25B8" w:rsidRPr="00981A1F">
        <w:rPr>
          <w:color w:val="000000" w:themeColor="text1"/>
        </w:rPr>
        <w:t xml:space="preserve"> of the year (assessments time)</w:t>
      </w:r>
      <w:r w:rsidRPr="00981A1F">
        <w:rPr>
          <w:color w:val="000000" w:themeColor="text1"/>
        </w:rPr>
        <w:t xml:space="preserve"> I find it totally normal and predictable.</w:t>
      </w:r>
    </w:p>
    <w:p w14:paraId="08BEC250" w14:textId="77777777" w:rsidR="000A3A13" w:rsidRPr="00981A1F" w:rsidRDefault="000A3A13">
      <w:pPr>
        <w:rPr>
          <w:color w:val="000000" w:themeColor="text1"/>
        </w:rPr>
      </w:pPr>
    </w:p>
    <w:p w14:paraId="193123F2" w14:textId="77777777" w:rsidR="000A3A13" w:rsidRPr="00981A1F" w:rsidRDefault="000A3A13">
      <w:pPr>
        <w:rPr>
          <w:color w:val="000000" w:themeColor="text1"/>
        </w:rPr>
      </w:pPr>
    </w:p>
    <w:p w14:paraId="0D3CCD30" w14:textId="77777777" w:rsidR="000A3A13" w:rsidRPr="00981A1F" w:rsidRDefault="008502F4">
      <w:pPr>
        <w:rPr>
          <w:b/>
          <w:color w:val="000000" w:themeColor="text1"/>
        </w:rPr>
      </w:pPr>
      <w:r w:rsidRPr="00981A1F">
        <w:rPr>
          <w:b/>
          <w:color w:val="000000" w:themeColor="text1"/>
        </w:rPr>
        <w:t xml:space="preserve">Was the action useful to you? </w:t>
      </w:r>
    </w:p>
    <w:p w14:paraId="70986ED8" w14:textId="055292FB" w:rsidR="000A3A13" w:rsidRPr="00981A1F" w:rsidRDefault="00DE25B8">
      <w:pPr>
        <w:rPr>
          <w:b/>
          <w:color w:val="000000" w:themeColor="text1"/>
        </w:rPr>
      </w:pPr>
      <w:r w:rsidRPr="00981A1F">
        <w:rPr>
          <w:b/>
          <w:color w:val="000000" w:themeColor="text1"/>
        </w:rPr>
        <w:t>(S</w:t>
      </w:r>
      <w:r w:rsidR="008502F4" w:rsidRPr="00981A1F">
        <w:rPr>
          <w:b/>
          <w:color w:val="000000" w:themeColor="text1"/>
        </w:rPr>
        <w:t xml:space="preserve">urvey 2) </w:t>
      </w:r>
    </w:p>
    <w:p w14:paraId="22E14E74" w14:textId="77777777" w:rsidR="000A3A13" w:rsidRPr="00981A1F" w:rsidRDefault="000A3A13">
      <w:pPr>
        <w:rPr>
          <w:color w:val="000000" w:themeColor="text1"/>
        </w:rPr>
      </w:pPr>
    </w:p>
    <w:p w14:paraId="388B86E4" w14:textId="77777777" w:rsidR="000A3A13" w:rsidRPr="00981A1F" w:rsidRDefault="008502F4">
      <w:pPr>
        <w:rPr>
          <w:color w:val="000000" w:themeColor="text1"/>
        </w:rPr>
      </w:pPr>
      <w:r w:rsidRPr="00981A1F">
        <w:rPr>
          <w:color w:val="000000" w:themeColor="text1"/>
        </w:rPr>
        <w:t>Yes 60%</w:t>
      </w:r>
    </w:p>
    <w:p w14:paraId="5BC2AEFF" w14:textId="77777777" w:rsidR="000A3A13" w:rsidRPr="00981A1F" w:rsidRDefault="008502F4">
      <w:pPr>
        <w:rPr>
          <w:color w:val="000000" w:themeColor="text1"/>
        </w:rPr>
      </w:pPr>
      <w:r w:rsidRPr="00981A1F">
        <w:rPr>
          <w:color w:val="000000" w:themeColor="text1"/>
        </w:rPr>
        <w:t>No 30%</w:t>
      </w:r>
    </w:p>
    <w:p w14:paraId="56C04221" w14:textId="77777777" w:rsidR="000A3A13" w:rsidRPr="00981A1F" w:rsidRDefault="008502F4">
      <w:pPr>
        <w:rPr>
          <w:color w:val="000000" w:themeColor="text1"/>
        </w:rPr>
      </w:pPr>
      <w:r w:rsidRPr="00981A1F">
        <w:rPr>
          <w:color w:val="000000" w:themeColor="text1"/>
        </w:rPr>
        <w:t>Sometimes 10%</w:t>
      </w:r>
    </w:p>
    <w:p w14:paraId="28B5CF7F" w14:textId="77777777" w:rsidR="000A3A13" w:rsidRPr="00981A1F" w:rsidRDefault="000A3A13">
      <w:pPr>
        <w:rPr>
          <w:color w:val="000000" w:themeColor="text1"/>
        </w:rPr>
      </w:pPr>
    </w:p>
    <w:p w14:paraId="61E5F701" w14:textId="2F46DF33" w:rsidR="000A3A13" w:rsidRPr="00981A1F" w:rsidRDefault="00DE25B8">
      <w:pPr>
        <w:rPr>
          <w:color w:val="000000" w:themeColor="text1"/>
        </w:rPr>
      </w:pPr>
      <w:r w:rsidRPr="00981A1F">
        <w:rPr>
          <w:color w:val="000000" w:themeColor="text1"/>
        </w:rPr>
        <w:t xml:space="preserve">In general, </w:t>
      </w:r>
      <w:proofErr w:type="spellStart"/>
      <w:r w:rsidRPr="00981A1F">
        <w:rPr>
          <w:color w:val="000000" w:themeColor="text1"/>
        </w:rPr>
        <w:t>tudents</w:t>
      </w:r>
      <w:proofErr w:type="spellEnd"/>
      <w:r w:rsidRPr="00981A1F">
        <w:rPr>
          <w:color w:val="000000" w:themeColor="text1"/>
        </w:rPr>
        <w:t xml:space="preserve"> find</w:t>
      </w:r>
      <w:r w:rsidR="008502F4" w:rsidRPr="00981A1F">
        <w:rPr>
          <w:color w:val="000000" w:themeColor="text1"/>
        </w:rPr>
        <w:t xml:space="preserve"> that the action was useful for them, but most of the times they cannot explain why. A clear focus for the action was not communicated to them, and this also reflects on the way the</w:t>
      </w:r>
      <w:r w:rsidRPr="00981A1F">
        <w:rPr>
          <w:color w:val="000000" w:themeColor="text1"/>
        </w:rPr>
        <w:t>y</w:t>
      </w:r>
      <w:r w:rsidR="008502F4" w:rsidRPr="00981A1F">
        <w:rPr>
          <w:color w:val="000000" w:themeColor="text1"/>
        </w:rPr>
        <w:t xml:space="preserve"> approach</w:t>
      </w:r>
      <w:r w:rsidRPr="00981A1F">
        <w:rPr>
          <w:color w:val="000000" w:themeColor="text1"/>
        </w:rPr>
        <w:t>ed</w:t>
      </w:r>
      <w:r w:rsidR="008502F4" w:rsidRPr="00981A1F">
        <w:rPr>
          <w:color w:val="000000" w:themeColor="text1"/>
        </w:rPr>
        <w:t xml:space="preserve"> it.</w:t>
      </w:r>
    </w:p>
    <w:p w14:paraId="4E41C039" w14:textId="77777777" w:rsidR="000A3A13" w:rsidRPr="00981A1F" w:rsidRDefault="000A3A13">
      <w:pPr>
        <w:rPr>
          <w:color w:val="000000" w:themeColor="text1"/>
        </w:rPr>
      </w:pPr>
    </w:p>
    <w:p w14:paraId="4B7822E6" w14:textId="77777777" w:rsidR="000A3A13" w:rsidRPr="00981A1F" w:rsidRDefault="008502F4">
      <w:pPr>
        <w:rPr>
          <w:color w:val="000000" w:themeColor="text1"/>
        </w:rPr>
      </w:pPr>
      <w:r w:rsidRPr="00981A1F">
        <w:rPr>
          <w:color w:val="000000" w:themeColor="text1"/>
        </w:rPr>
        <w:t>Even if the survey was anonymous, most of the times I could guess from the answers if it was from a beginner or from a more experienced student.</w:t>
      </w:r>
    </w:p>
    <w:p w14:paraId="5ADFA360" w14:textId="63AF50C2" w:rsidR="000A3A13" w:rsidRPr="00981A1F" w:rsidRDefault="008502F4">
      <w:pPr>
        <w:rPr>
          <w:color w:val="000000" w:themeColor="text1"/>
        </w:rPr>
      </w:pPr>
      <w:r w:rsidRPr="00981A1F">
        <w:rPr>
          <w:color w:val="000000" w:themeColor="text1"/>
        </w:rPr>
        <w:t xml:space="preserve">In </w:t>
      </w:r>
      <w:r w:rsidR="00DE25B8" w:rsidRPr="00981A1F">
        <w:rPr>
          <w:color w:val="000000" w:themeColor="text1"/>
        </w:rPr>
        <w:t>general,</w:t>
      </w:r>
      <w:r w:rsidRPr="00981A1F">
        <w:rPr>
          <w:color w:val="000000" w:themeColor="text1"/>
        </w:rPr>
        <w:t xml:space="preserve"> is seemed that beginners felt more engaged with the class, and found the action more helpful that advanced students. Some of the experienced students felt they were investing t</w:t>
      </w:r>
      <w:r w:rsidR="00DE25B8" w:rsidRPr="00981A1F">
        <w:rPr>
          <w:color w:val="000000" w:themeColor="text1"/>
        </w:rPr>
        <w:t xml:space="preserve">ime helping beginners and did </w:t>
      </w:r>
      <w:proofErr w:type="spellStart"/>
      <w:r w:rsidR="00DE25B8" w:rsidRPr="00981A1F">
        <w:rPr>
          <w:color w:val="000000" w:themeColor="text1"/>
        </w:rPr>
        <w:t>n o</w:t>
      </w:r>
      <w:proofErr w:type="spellEnd"/>
      <w:r w:rsidRPr="00981A1F">
        <w:rPr>
          <w:color w:val="000000" w:themeColor="text1"/>
        </w:rPr>
        <w:t xml:space="preserve"> get anything in return. Only a few of them seemed to feel they learnt through teaching. Also some of the beginners complained about not getting enough help from their experienced peers.</w:t>
      </w:r>
    </w:p>
    <w:p w14:paraId="508B8133" w14:textId="77777777" w:rsidR="000A3A13" w:rsidRPr="00981A1F" w:rsidRDefault="008502F4">
      <w:pPr>
        <w:rPr>
          <w:color w:val="000000" w:themeColor="text1"/>
        </w:rPr>
      </w:pPr>
      <w:r w:rsidRPr="00981A1F">
        <w:rPr>
          <w:color w:val="000000" w:themeColor="text1"/>
        </w:rPr>
        <w:t>The worst feedback was about a student feeling that pairing beginners with more advanced students was embarrassing as it led to comparisons. It was very disappointing and frustration for me to read this as it really felt like I hadn’t been able to communicate at all the intention of the action and the value of peer work.</w:t>
      </w:r>
    </w:p>
    <w:p w14:paraId="12E86DE0" w14:textId="77777777" w:rsidR="000A3A13" w:rsidRPr="00981A1F" w:rsidRDefault="000A3A13">
      <w:pPr>
        <w:rPr>
          <w:color w:val="000000" w:themeColor="text1"/>
        </w:rPr>
      </w:pPr>
    </w:p>
    <w:p w14:paraId="79CBF6E0" w14:textId="77777777" w:rsidR="000A3A13" w:rsidRPr="00981A1F" w:rsidRDefault="000A3A13">
      <w:pPr>
        <w:rPr>
          <w:color w:val="000000" w:themeColor="text1"/>
        </w:rPr>
      </w:pPr>
    </w:p>
    <w:p w14:paraId="20CADAAD" w14:textId="77777777" w:rsidR="000A3A13" w:rsidRPr="00981A1F" w:rsidRDefault="000A3A13">
      <w:pPr>
        <w:rPr>
          <w:color w:val="000000" w:themeColor="text1"/>
        </w:rPr>
      </w:pPr>
    </w:p>
    <w:p w14:paraId="2133D686" w14:textId="77777777" w:rsidR="000A3A13" w:rsidRPr="00981A1F" w:rsidRDefault="000A3A13">
      <w:pPr>
        <w:rPr>
          <w:color w:val="000000" w:themeColor="text1"/>
        </w:rPr>
      </w:pPr>
    </w:p>
    <w:p w14:paraId="5CB98495" w14:textId="77777777" w:rsidR="000A3A13" w:rsidRPr="00981A1F" w:rsidRDefault="000A3A13">
      <w:pPr>
        <w:rPr>
          <w:b/>
          <w:color w:val="000000" w:themeColor="text1"/>
        </w:rPr>
      </w:pPr>
    </w:p>
    <w:p w14:paraId="542020EB" w14:textId="19B1CBD1" w:rsidR="000A3A13" w:rsidRPr="00981A1F" w:rsidRDefault="00DE25B8">
      <w:pPr>
        <w:rPr>
          <w:b/>
          <w:color w:val="000000" w:themeColor="text1"/>
          <w:sz w:val="36"/>
          <w:szCs w:val="36"/>
        </w:rPr>
      </w:pPr>
      <w:r w:rsidRPr="00981A1F">
        <w:rPr>
          <w:b/>
          <w:color w:val="000000" w:themeColor="text1"/>
          <w:sz w:val="36"/>
          <w:szCs w:val="36"/>
        </w:rPr>
        <w:t>Reflections and the F</w:t>
      </w:r>
      <w:r w:rsidR="008502F4" w:rsidRPr="00981A1F">
        <w:rPr>
          <w:b/>
          <w:color w:val="000000" w:themeColor="text1"/>
          <w:sz w:val="36"/>
          <w:szCs w:val="36"/>
        </w:rPr>
        <w:t>uture</w:t>
      </w:r>
    </w:p>
    <w:p w14:paraId="6F9BBA93" w14:textId="77777777" w:rsidR="000A3A13" w:rsidRPr="00981A1F" w:rsidRDefault="000A3A13">
      <w:pPr>
        <w:rPr>
          <w:color w:val="000000" w:themeColor="text1"/>
        </w:rPr>
      </w:pPr>
    </w:p>
    <w:p w14:paraId="44518620" w14:textId="77777777" w:rsidR="000A3A13" w:rsidRPr="00981A1F" w:rsidRDefault="000A3A13">
      <w:pPr>
        <w:rPr>
          <w:color w:val="000000" w:themeColor="text1"/>
        </w:rPr>
      </w:pPr>
    </w:p>
    <w:p w14:paraId="069342AF" w14:textId="47D4F43A" w:rsidR="000A3A13" w:rsidRPr="00981A1F" w:rsidRDefault="008502F4">
      <w:pPr>
        <w:rPr>
          <w:color w:val="000000" w:themeColor="text1"/>
        </w:rPr>
      </w:pPr>
      <w:r w:rsidRPr="00981A1F">
        <w:rPr>
          <w:color w:val="000000" w:themeColor="text1"/>
        </w:rPr>
        <w:t>Even if I can recognize some improvements in the level of engagement of students with t</w:t>
      </w:r>
      <w:r w:rsidR="00AF4BA4" w:rsidRPr="00981A1F">
        <w:rPr>
          <w:color w:val="000000" w:themeColor="text1"/>
        </w:rPr>
        <w:t>he class, I cannot say it was</w:t>
      </w:r>
      <w:r w:rsidRPr="00981A1F">
        <w:rPr>
          <w:color w:val="000000" w:themeColor="text1"/>
        </w:rPr>
        <w:t xml:space="preserve"> a </w:t>
      </w:r>
      <w:r w:rsidR="00AF4BA4" w:rsidRPr="00981A1F">
        <w:rPr>
          <w:color w:val="000000" w:themeColor="text1"/>
        </w:rPr>
        <w:t xml:space="preserve">completely </w:t>
      </w:r>
      <w:r w:rsidRPr="00981A1F">
        <w:rPr>
          <w:color w:val="000000" w:themeColor="text1"/>
        </w:rPr>
        <w:t>successful action.</w:t>
      </w:r>
    </w:p>
    <w:p w14:paraId="5A71EADF" w14:textId="77777777" w:rsidR="000A3A13" w:rsidRPr="00981A1F" w:rsidRDefault="000A3A13">
      <w:pPr>
        <w:rPr>
          <w:color w:val="000000" w:themeColor="text1"/>
        </w:rPr>
      </w:pPr>
    </w:p>
    <w:p w14:paraId="5F4C48CC" w14:textId="77777777" w:rsidR="000A3A13" w:rsidRPr="00981A1F" w:rsidRDefault="008502F4">
      <w:pPr>
        <w:rPr>
          <w:color w:val="000000" w:themeColor="text1"/>
        </w:rPr>
      </w:pPr>
      <w:r w:rsidRPr="00981A1F">
        <w:rPr>
          <w:color w:val="000000" w:themeColor="text1"/>
        </w:rPr>
        <w:t>The action cannot be effective if the students are not ready for it. The fact that students feel pressure about not being good enough in front of their peers, or that advanced students feel bothered about helping their beginner’s peers, indicates that students were not ready for the peer work. The group is not yet an effective student learning community. They don’t recognize the benefits of cooperative learning for them, and I believe they don’t actually FEEL they BELONG to any community. Creating a sense of community should have been an aim prior to the Action.</w:t>
      </w:r>
    </w:p>
    <w:p w14:paraId="0C91A782" w14:textId="77777777" w:rsidR="000A3A13" w:rsidRPr="00981A1F" w:rsidRDefault="000A3A13">
      <w:pPr>
        <w:rPr>
          <w:color w:val="000000" w:themeColor="text1"/>
        </w:rPr>
      </w:pPr>
    </w:p>
    <w:p w14:paraId="4AD3E132" w14:textId="3644257A" w:rsidR="000A3A13" w:rsidRPr="00981A1F" w:rsidRDefault="008502F4">
      <w:pPr>
        <w:jc w:val="center"/>
        <w:rPr>
          <w:color w:val="000000" w:themeColor="text1"/>
        </w:rPr>
      </w:pPr>
      <w:r w:rsidRPr="00981A1F">
        <w:rPr>
          <w:color w:val="000000" w:themeColor="text1"/>
        </w:rPr>
        <w:t>Successful use of group-work requires much more than sim</w:t>
      </w:r>
      <w:r w:rsidR="002602EB" w:rsidRPr="00981A1F">
        <w:rPr>
          <w:color w:val="000000" w:themeColor="text1"/>
        </w:rPr>
        <w:t>ply putting students in groups.</w:t>
      </w:r>
    </w:p>
    <w:p w14:paraId="3D731321" w14:textId="77777777" w:rsidR="000A3A13" w:rsidRPr="00981A1F" w:rsidRDefault="008502F4">
      <w:pPr>
        <w:jc w:val="center"/>
        <w:rPr>
          <w:color w:val="000000" w:themeColor="text1"/>
        </w:rPr>
      </w:pPr>
      <w:r w:rsidRPr="00981A1F">
        <w:rPr>
          <w:color w:val="000000" w:themeColor="text1"/>
        </w:rPr>
        <w:t xml:space="preserve">(Shulman, Lotan and </w:t>
      </w:r>
      <w:proofErr w:type="spellStart"/>
      <w:r w:rsidRPr="00981A1F">
        <w:rPr>
          <w:color w:val="000000" w:themeColor="text1"/>
        </w:rPr>
        <w:t>Withcomb</w:t>
      </w:r>
      <w:proofErr w:type="spellEnd"/>
      <w:r w:rsidRPr="00981A1F">
        <w:rPr>
          <w:color w:val="000000" w:themeColor="text1"/>
        </w:rPr>
        <w:t>, 1995)</w:t>
      </w:r>
    </w:p>
    <w:p w14:paraId="02B1BC46" w14:textId="77777777" w:rsidR="000A3A13" w:rsidRPr="00981A1F" w:rsidRDefault="000A3A13">
      <w:pPr>
        <w:jc w:val="center"/>
        <w:rPr>
          <w:i/>
          <w:color w:val="000000" w:themeColor="text1"/>
        </w:rPr>
      </w:pPr>
    </w:p>
    <w:p w14:paraId="77907064" w14:textId="6F5E861F" w:rsidR="000A3A13" w:rsidRPr="004B0966" w:rsidRDefault="008502F4">
      <w:pPr>
        <w:jc w:val="center"/>
        <w:rPr>
          <w:color w:val="000000" w:themeColor="text1"/>
        </w:rPr>
      </w:pPr>
      <w:r w:rsidRPr="004B0966">
        <w:rPr>
          <w:color w:val="000000" w:themeColor="text1"/>
        </w:rPr>
        <w:lastRenderedPageBreak/>
        <w:t>It is crucial for groups to be trained and organized to practice active and collaborative cooperative learning. (</w:t>
      </w:r>
      <w:proofErr w:type="spellStart"/>
      <w:r w:rsidRPr="004B0966">
        <w:rPr>
          <w:color w:val="000000" w:themeColor="text1"/>
        </w:rPr>
        <w:t>Lenning</w:t>
      </w:r>
      <w:proofErr w:type="spellEnd"/>
      <w:r w:rsidRPr="004B0966">
        <w:rPr>
          <w:color w:val="000000" w:themeColor="text1"/>
        </w:rPr>
        <w:t>, 1995)</w:t>
      </w:r>
    </w:p>
    <w:p w14:paraId="7B34978D" w14:textId="77777777" w:rsidR="000A3A13" w:rsidRPr="004B0966" w:rsidRDefault="000A3A13">
      <w:pPr>
        <w:jc w:val="center"/>
        <w:rPr>
          <w:color w:val="000000" w:themeColor="text1"/>
        </w:rPr>
      </w:pPr>
    </w:p>
    <w:p w14:paraId="2BA6EA4B" w14:textId="77777777" w:rsidR="000A3A13" w:rsidRPr="004B0966" w:rsidRDefault="000A3A13">
      <w:pPr>
        <w:jc w:val="center"/>
        <w:rPr>
          <w:color w:val="000000" w:themeColor="text1"/>
        </w:rPr>
      </w:pPr>
    </w:p>
    <w:p w14:paraId="3D7712A4" w14:textId="77777777" w:rsidR="000A3A13" w:rsidRPr="004B0966" w:rsidRDefault="008502F4">
      <w:pPr>
        <w:rPr>
          <w:color w:val="000000" w:themeColor="text1"/>
        </w:rPr>
      </w:pPr>
      <w:r w:rsidRPr="004B0966">
        <w:rPr>
          <w:color w:val="000000" w:themeColor="text1"/>
        </w:rPr>
        <w:t xml:space="preserve">There is quite a lot of research about how to create an effective learning community. </w:t>
      </w:r>
      <w:proofErr w:type="spellStart"/>
      <w:r w:rsidRPr="004B0966">
        <w:rPr>
          <w:color w:val="000000" w:themeColor="text1"/>
        </w:rPr>
        <w:t>Orbe</w:t>
      </w:r>
      <w:proofErr w:type="spellEnd"/>
      <w:r w:rsidRPr="004B0966">
        <w:rPr>
          <w:color w:val="000000" w:themeColor="text1"/>
        </w:rPr>
        <w:t xml:space="preserve"> (1995) proposes specific strategies to build community in the classroom, based on Peck’s (1987) six characteristics of “true community”.</w:t>
      </w:r>
    </w:p>
    <w:p w14:paraId="1C12FDCA" w14:textId="77777777" w:rsidR="000A3A13" w:rsidRPr="004B0966" w:rsidRDefault="000A3A13">
      <w:pPr>
        <w:rPr>
          <w:color w:val="000000" w:themeColor="text1"/>
        </w:rPr>
      </w:pPr>
    </w:p>
    <w:p w14:paraId="1F9EEA8D" w14:textId="77777777" w:rsidR="000A3A13" w:rsidRPr="004B0966" w:rsidRDefault="000A3A13">
      <w:pPr>
        <w:rPr>
          <w:color w:val="000000" w:themeColor="text1"/>
        </w:rPr>
      </w:pPr>
    </w:p>
    <w:p w14:paraId="2E98F798" w14:textId="3DC8CE12" w:rsidR="000A3A13" w:rsidRPr="004B0966" w:rsidRDefault="008502F4">
      <w:pPr>
        <w:rPr>
          <w:color w:val="000000" w:themeColor="text1"/>
        </w:rPr>
      </w:pPr>
      <w:r w:rsidRPr="004B0966">
        <w:rPr>
          <w:color w:val="000000" w:themeColor="text1"/>
        </w:rPr>
        <w:t>Most of the advanced students of this AR didn’t understand the benefits for them of teaching their peers. They felt that helping their them was a waste of time, and even unfair, as they didn’t get anything in re</w:t>
      </w:r>
      <w:r w:rsidR="002602EB" w:rsidRPr="004B0966">
        <w:rPr>
          <w:color w:val="000000" w:themeColor="text1"/>
        </w:rPr>
        <w:t xml:space="preserve">turn. I was </w:t>
      </w:r>
      <w:r w:rsidRPr="004B0966">
        <w:rPr>
          <w:color w:val="000000" w:themeColor="text1"/>
        </w:rPr>
        <w:t xml:space="preserve">worried about beginner students, as they are often the ones being neglected in class, </w:t>
      </w:r>
      <w:r w:rsidR="002602EB" w:rsidRPr="004B0966">
        <w:rPr>
          <w:color w:val="000000" w:themeColor="text1"/>
        </w:rPr>
        <w:t xml:space="preserve">and </w:t>
      </w:r>
      <w:r w:rsidRPr="004B0966">
        <w:rPr>
          <w:color w:val="000000" w:themeColor="text1"/>
        </w:rPr>
        <w:t>I did</w:t>
      </w:r>
      <w:r w:rsidR="002602EB" w:rsidRPr="004B0966">
        <w:rPr>
          <w:color w:val="000000" w:themeColor="text1"/>
        </w:rPr>
        <w:t xml:space="preserve"> no</w:t>
      </w:r>
      <w:r w:rsidRPr="004B0966">
        <w:rPr>
          <w:color w:val="000000" w:themeColor="text1"/>
        </w:rPr>
        <w:t>t support enough advanced students.</w:t>
      </w:r>
    </w:p>
    <w:p w14:paraId="3D5F49ED" w14:textId="77777777" w:rsidR="000A3A13" w:rsidRPr="004B0966" w:rsidRDefault="000A3A13">
      <w:pPr>
        <w:rPr>
          <w:color w:val="000000" w:themeColor="text1"/>
        </w:rPr>
      </w:pPr>
    </w:p>
    <w:p w14:paraId="0BA3DC6C" w14:textId="77777777" w:rsidR="000A3A13" w:rsidRPr="004B0966" w:rsidRDefault="008502F4">
      <w:pPr>
        <w:rPr>
          <w:color w:val="000000" w:themeColor="text1"/>
        </w:rPr>
      </w:pPr>
      <w:r w:rsidRPr="004B0966">
        <w:rPr>
          <w:color w:val="000000" w:themeColor="text1"/>
        </w:rPr>
        <w:t>Biggs (2002) warns about the danger of neglecting advanced students in scaffolded work.</w:t>
      </w:r>
    </w:p>
    <w:p w14:paraId="284BCE1D" w14:textId="77777777" w:rsidR="000A3A13" w:rsidRPr="004B0966" w:rsidRDefault="000A3A13">
      <w:pPr>
        <w:rPr>
          <w:color w:val="000000" w:themeColor="text1"/>
        </w:rPr>
      </w:pPr>
    </w:p>
    <w:p w14:paraId="7F2EEED2" w14:textId="318F7606" w:rsidR="000A3A13" w:rsidRPr="004B0966" w:rsidRDefault="008502F4">
      <w:pPr>
        <w:jc w:val="center"/>
        <w:rPr>
          <w:color w:val="000000" w:themeColor="text1"/>
        </w:rPr>
      </w:pPr>
      <w:r w:rsidRPr="004B0966">
        <w:rPr>
          <w:color w:val="000000" w:themeColor="text1"/>
        </w:rPr>
        <w:t>During the process of scaffolding it should be kept in mind that while ‘more capable peer’ helps his classmate, the situation of the former should not be ignored. Advanced students also need to learn, and if they are always in the position of being assistance provider, they may face regression. In order to avoid this situation, the teacher should take into account the needs of the more advanced learners and should develop lesson plans and tasks that</w:t>
      </w:r>
      <w:r w:rsidR="002602EB" w:rsidRPr="004B0966">
        <w:rPr>
          <w:color w:val="000000" w:themeColor="text1"/>
        </w:rPr>
        <w:t xml:space="preserve"> are also challenging for them. (Biggs, 2002)</w:t>
      </w:r>
    </w:p>
    <w:p w14:paraId="468CE8A6" w14:textId="77777777" w:rsidR="000A3A13" w:rsidRPr="004B0966" w:rsidRDefault="000A3A13">
      <w:pPr>
        <w:jc w:val="center"/>
        <w:rPr>
          <w:color w:val="000000" w:themeColor="text1"/>
        </w:rPr>
      </w:pPr>
    </w:p>
    <w:p w14:paraId="26C5F39C" w14:textId="77777777" w:rsidR="000A3A13" w:rsidRPr="004B0966" w:rsidRDefault="000A3A13">
      <w:pPr>
        <w:rPr>
          <w:color w:val="000000" w:themeColor="text1"/>
        </w:rPr>
      </w:pPr>
    </w:p>
    <w:p w14:paraId="131F7035" w14:textId="67AF7EFF" w:rsidR="000A3A13" w:rsidRPr="004B0966" w:rsidRDefault="008502F4">
      <w:pPr>
        <w:rPr>
          <w:color w:val="000000" w:themeColor="text1"/>
        </w:rPr>
      </w:pPr>
      <w:r w:rsidRPr="004B0966">
        <w:rPr>
          <w:color w:val="000000" w:themeColor="text1"/>
        </w:rPr>
        <w:t xml:space="preserve">The tasks proposed should be very carefully chosen in order to be challenging for all the students, each one at his own level or acting within </w:t>
      </w:r>
      <w:r w:rsidR="002602EB" w:rsidRPr="004B0966">
        <w:rPr>
          <w:color w:val="000000" w:themeColor="text1"/>
        </w:rPr>
        <w:t xml:space="preserve">her or </w:t>
      </w:r>
      <w:r w:rsidRPr="004B0966">
        <w:rPr>
          <w:color w:val="000000" w:themeColor="text1"/>
        </w:rPr>
        <w:t>his own role.</w:t>
      </w:r>
    </w:p>
    <w:p w14:paraId="38204E23" w14:textId="77777777" w:rsidR="000A3A13" w:rsidRPr="004B0966" w:rsidRDefault="000A3A13">
      <w:pPr>
        <w:rPr>
          <w:color w:val="000000" w:themeColor="text1"/>
        </w:rPr>
      </w:pPr>
    </w:p>
    <w:p w14:paraId="4A6266FC" w14:textId="77777777" w:rsidR="000A3A13" w:rsidRPr="004B0966" w:rsidRDefault="000A3A13">
      <w:pPr>
        <w:rPr>
          <w:color w:val="000000" w:themeColor="text1"/>
        </w:rPr>
      </w:pPr>
    </w:p>
    <w:p w14:paraId="3C15BC52" w14:textId="0567C6CB" w:rsidR="000A3A13" w:rsidRPr="004B0966" w:rsidRDefault="008502F4">
      <w:pPr>
        <w:rPr>
          <w:color w:val="000000" w:themeColor="text1"/>
        </w:rPr>
      </w:pPr>
      <w:r w:rsidRPr="004B0966">
        <w:rPr>
          <w:color w:val="000000" w:themeColor="text1"/>
        </w:rPr>
        <w:t xml:space="preserve">Some students complained about not having a proper space to work on the given tasks. Black </w:t>
      </w:r>
      <w:proofErr w:type="spellStart"/>
      <w:r w:rsidRPr="004B0966">
        <w:rPr>
          <w:color w:val="000000" w:themeColor="text1"/>
        </w:rPr>
        <w:t>F.M.and</w:t>
      </w:r>
      <w:proofErr w:type="spellEnd"/>
      <w:r w:rsidRPr="004B0966">
        <w:rPr>
          <w:color w:val="000000" w:themeColor="text1"/>
        </w:rPr>
        <w:t xml:space="preserve"> </w:t>
      </w:r>
      <w:proofErr w:type="spellStart"/>
      <w:r w:rsidRPr="004B0966">
        <w:rPr>
          <w:color w:val="000000" w:themeColor="text1"/>
        </w:rPr>
        <w:t>MacKenzie</w:t>
      </w:r>
      <w:proofErr w:type="spellEnd"/>
      <w:r w:rsidRPr="004B0966">
        <w:rPr>
          <w:color w:val="000000" w:themeColor="text1"/>
        </w:rPr>
        <w:t xml:space="preserve">, J. (2008) </w:t>
      </w:r>
      <w:r w:rsidR="002602EB" w:rsidRPr="004B0966">
        <w:rPr>
          <w:color w:val="000000" w:themeColor="text1"/>
        </w:rPr>
        <w:t>recommend providing appropriate</w:t>
      </w:r>
      <w:r w:rsidRPr="004B0966">
        <w:rPr>
          <w:color w:val="000000" w:themeColor="text1"/>
        </w:rPr>
        <w:t xml:space="preserve"> learning spaces for students to work with their peers, both with and without the interaction of the teacher.</w:t>
      </w:r>
    </w:p>
    <w:p w14:paraId="28E66969" w14:textId="77777777" w:rsidR="000A3A13" w:rsidRPr="004B0966" w:rsidRDefault="000A3A13">
      <w:pPr>
        <w:spacing w:line="360" w:lineRule="auto"/>
        <w:rPr>
          <w:color w:val="000000" w:themeColor="text1"/>
        </w:rPr>
      </w:pPr>
    </w:p>
    <w:p w14:paraId="2A66AFE5" w14:textId="16ABBC7C" w:rsidR="000A3A13" w:rsidRPr="004B0966" w:rsidRDefault="002602EB">
      <w:pPr>
        <w:widowControl w:val="0"/>
        <w:spacing w:after="100"/>
        <w:rPr>
          <w:color w:val="000000" w:themeColor="text1"/>
        </w:rPr>
      </w:pPr>
      <w:r w:rsidRPr="004B0966">
        <w:rPr>
          <w:color w:val="000000" w:themeColor="text1"/>
        </w:rPr>
        <w:t>A crucial problem</w:t>
      </w:r>
      <w:r w:rsidR="008502F4" w:rsidRPr="004B0966">
        <w:rPr>
          <w:color w:val="000000" w:themeColor="text1"/>
        </w:rPr>
        <w:t xml:space="preserve"> of this AR is the lack of institutional support. </w:t>
      </w:r>
    </w:p>
    <w:p w14:paraId="4076BA5C" w14:textId="2829017D" w:rsidR="000A3A13" w:rsidRPr="004B0966" w:rsidRDefault="008502F4">
      <w:pPr>
        <w:widowControl w:val="0"/>
        <w:spacing w:after="100"/>
        <w:jc w:val="center"/>
        <w:rPr>
          <w:color w:val="000000" w:themeColor="text1"/>
        </w:rPr>
      </w:pPr>
      <w:r w:rsidRPr="004B0966">
        <w:rPr>
          <w:color w:val="000000" w:themeColor="text1"/>
        </w:rPr>
        <w:t>This (peer learning) obviously requires an institutional culture able to nurture and sustain such an environment. Peer learning will not be effective if it is introduced in isolation from other parts of the learner’s life and without regard to what is happenin</w:t>
      </w:r>
      <w:r w:rsidR="002602EB" w:rsidRPr="004B0966">
        <w:rPr>
          <w:color w:val="000000" w:themeColor="text1"/>
        </w:rPr>
        <w:t xml:space="preserve">g in other parts of the </w:t>
      </w:r>
      <w:proofErr w:type="spellStart"/>
      <w:proofErr w:type="gramStart"/>
      <w:r w:rsidR="002602EB" w:rsidRPr="004B0966">
        <w:rPr>
          <w:color w:val="000000" w:themeColor="text1"/>
        </w:rPr>
        <w:t>course.</w:t>
      </w:r>
      <w:r w:rsidRPr="004B0966">
        <w:rPr>
          <w:color w:val="000000" w:themeColor="text1"/>
        </w:rPr>
        <w:t>Boud</w:t>
      </w:r>
      <w:proofErr w:type="spellEnd"/>
      <w:proofErr w:type="gramEnd"/>
      <w:r w:rsidRPr="004B0966">
        <w:rPr>
          <w:color w:val="000000" w:themeColor="text1"/>
        </w:rPr>
        <w:t xml:space="preserve"> (2001)</w:t>
      </w:r>
    </w:p>
    <w:p w14:paraId="25D830EB" w14:textId="77777777" w:rsidR="000A3A13" w:rsidRPr="004B0966" w:rsidRDefault="000A3A13">
      <w:pPr>
        <w:widowControl w:val="0"/>
        <w:spacing w:after="100"/>
        <w:jc w:val="center"/>
        <w:rPr>
          <w:color w:val="000000" w:themeColor="text1"/>
        </w:rPr>
      </w:pPr>
    </w:p>
    <w:p w14:paraId="71D96483" w14:textId="77777777" w:rsidR="000A3A13" w:rsidRPr="004B0966" w:rsidRDefault="008502F4">
      <w:pPr>
        <w:rPr>
          <w:color w:val="000000" w:themeColor="text1"/>
        </w:rPr>
      </w:pPr>
      <w:r w:rsidRPr="004B0966">
        <w:rPr>
          <w:color w:val="000000" w:themeColor="text1"/>
        </w:rPr>
        <w:t xml:space="preserve">Teaching and learning methods such as peer work don’t occur at the moment in this institution, but I believe most of my colleagues would be open to it. I’m planning to share this AR and propose to, at least, consider implementing peer work in other subjects and programs. </w:t>
      </w:r>
    </w:p>
    <w:p w14:paraId="3BF1D7D2" w14:textId="77777777" w:rsidR="000A3A13" w:rsidRPr="004B0966" w:rsidRDefault="000A3A13">
      <w:pPr>
        <w:jc w:val="center"/>
        <w:rPr>
          <w:color w:val="000000" w:themeColor="text1"/>
        </w:rPr>
      </w:pPr>
    </w:p>
    <w:p w14:paraId="47F17239" w14:textId="77777777" w:rsidR="000A3A13" w:rsidRPr="004B0966" w:rsidRDefault="000A3A13">
      <w:pPr>
        <w:jc w:val="center"/>
        <w:rPr>
          <w:color w:val="000000" w:themeColor="text1"/>
        </w:rPr>
      </w:pPr>
    </w:p>
    <w:p w14:paraId="14B7D3DE" w14:textId="77777777" w:rsidR="000A3A13" w:rsidRPr="004B0966" w:rsidRDefault="000A3A13">
      <w:pPr>
        <w:jc w:val="center"/>
        <w:rPr>
          <w:color w:val="000000" w:themeColor="text1"/>
        </w:rPr>
      </w:pPr>
    </w:p>
    <w:p w14:paraId="6B47B959" w14:textId="69E6CAD5" w:rsidR="000A3A13" w:rsidRPr="004B0966" w:rsidRDefault="008502F4">
      <w:pPr>
        <w:widowControl w:val="0"/>
        <w:spacing w:after="100"/>
        <w:rPr>
          <w:color w:val="000000" w:themeColor="text1"/>
        </w:rPr>
      </w:pPr>
      <w:r w:rsidRPr="004B0966">
        <w:rPr>
          <w:color w:val="000000" w:themeColor="text1"/>
        </w:rPr>
        <w:t xml:space="preserve">According Maslow’s (1987) hierarchy </w:t>
      </w:r>
      <w:r w:rsidR="002602EB" w:rsidRPr="004B0966">
        <w:rPr>
          <w:color w:val="000000" w:themeColor="text1"/>
        </w:rPr>
        <w:t>of needs, humans</w:t>
      </w:r>
      <w:r w:rsidRPr="004B0966">
        <w:rPr>
          <w:color w:val="000000" w:themeColor="text1"/>
        </w:rPr>
        <w:t xml:space="preserve"> have a range </w:t>
      </w:r>
      <w:r w:rsidR="002602EB" w:rsidRPr="004B0966">
        <w:rPr>
          <w:color w:val="000000" w:themeColor="text1"/>
        </w:rPr>
        <w:t>of needs</w:t>
      </w:r>
      <w:r w:rsidRPr="004B0966">
        <w:rPr>
          <w:color w:val="000000" w:themeColor="text1"/>
        </w:rPr>
        <w:t xml:space="preserve"> from vital </w:t>
      </w:r>
      <w:r w:rsidRPr="004B0966">
        <w:rPr>
          <w:color w:val="000000" w:themeColor="text1"/>
        </w:rPr>
        <w:lastRenderedPageBreak/>
        <w:t>ones such as physiological and safety ones, to those related to belonging and feelings of worth, such as love and self-esteem, and finally self-</w:t>
      </w:r>
      <w:proofErr w:type="spellStart"/>
      <w:r w:rsidRPr="004B0966">
        <w:rPr>
          <w:color w:val="000000" w:themeColor="text1"/>
        </w:rPr>
        <w:t>actualisation</w:t>
      </w:r>
      <w:proofErr w:type="spellEnd"/>
      <w:r w:rsidRPr="004B0966">
        <w:rPr>
          <w:color w:val="000000" w:themeColor="text1"/>
        </w:rPr>
        <w:t>, where humans aim to fully express their potential and talents.</w:t>
      </w:r>
    </w:p>
    <w:p w14:paraId="399E7309" w14:textId="77777777" w:rsidR="000A3A13" w:rsidRPr="004B0966" w:rsidRDefault="008502F4">
      <w:pPr>
        <w:widowControl w:val="0"/>
        <w:spacing w:after="100"/>
        <w:jc w:val="center"/>
        <w:rPr>
          <w:color w:val="000000" w:themeColor="text1"/>
        </w:rPr>
      </w:pPr>
      <w:proofErr w:type="gramStart"/>
      <w:r w:rsidRPr="004B0966">
        <w:rPr>
          <w:color w:val="000000" w:themeColor="text1"/>
        </w:rPr>
        <w:t>”The</w:t>
      </w:r>
      <w:proofErr w:type="gramEnd"/>
      <w:r w:rsidRPr="004B0966">
        <w:rPr>
          <w:color w:val="000000" w:themeColor="text1"/>
        </w:rPr>
        <w:t xml:space="preserve"> essential feature is that an individual cannot move to the highest level in the hierarchy - self-</w:t>
      </w:r>
      <w:proofErr w:type="spellStart"/>
      <w:r w:rsidRPr="004B0966">
        <w:rPr>
          <w:color w:val="000000" w:themeColor="text1"/>
        </w:rPr>
        <w:t>actualisation</w:t>
      </w:r>
      <w:proofErr w:type="spellEnd"/>
      <w:r w:rsidRPr="004B0966">
        <w:rPr>
          <w:color w:val="000000" w:themeColor="text1"/>
        </w:rPr>
        <w:t xml:space="preserve"> - until lower-level needs are met.” Tennant (1997).</w:t>
      </w:r>
    </w:p>
    <w:p w14:paraId="0EAFE2BC" w14:textId="77777777" w:rsidR="000A3A13" w:rsidRPr="004B0966" w:rsidRDefault="000A3A13">
      <w:pPr>
        <w:widowControl w:val="0"/>
        <w:spacing w:after="100"/>
        <w:rPr>
          <w:color w:val="000000" w:themeColor="text1"/>
        </w:rPr>
      </w:pPr>
    </w:p>
    <w:p w14:paraId="0C99FE32" w14:textId="76A416E8" w:rsidR="000A3A13" w:rsidRPr="004B0966" w:rsidRDefault="008502F4">
      <w:pPr>
        <w:widowControl w:val="0"/>
        <w:spacing w:after="100"/>
        <w:rPr>
          <w:color w:val="000000" w:themeColor="text1"/>
        </w:rPr>
      </w:pPr>
      <w:r w:rsidRPr="004B0966">
        <w:rPr>
          <w:color w:val="000000" w:themeColor="text1"/>
        </w:rPr>
        <w:t>Taking this in consideration, another important goal for me is to offer learners strategies to deal with the natural feeling of frustration and discomfort that learners e</w:t>
      </w:r>
      <w:r w:rsidR="002602EB" w:rsidRPr="004B0966">
        <w:rPr>
          <w:color w:val="000000" w:themeColor="text1"/>
        </w:rPr>
        <w:t>xperience when engaging with a complete</w:t>
      </w:r>
      <w:r w:rsidRPr="004B0966">
        <w:rPr>
          <w:color w:val="000000" w:themeColor="text1"/>
        </w:rPr>
        <w:t xml:space="preserve">ly new and highly demanding subject. I believe </w:t>
      </w:r>
      <w:r w:rsidR="002602EB" w:rsidRPr="004B0966">
        <w:rPr>
          <w:color w:val="000000" w:themeColor="text1"/>
        </w:rPr>
        <w:t>that just</w:t>
      </w:r>
      <w:r w:rsidRPr="004B0966">
        <w:rPr>
          <w:color w:val="000000" w:themeColor="text1"/>
        </w:rPr>
        <w:t xml:space="preserve"> by talking about </w:t>
      </w:r>
      <w:r w:rsidR="002602EB" w:rsidRPr="004B0966">
        <w:rPr>
          <w:color w:val="000000" w:themeColor="text1"/>
        </w:rPr>
        <w:t>it with them would make a significant</w:t>
      </w:r>
      <w:r w:rsidRPr="004B0966">
        <w:rPr>
          <w:color w:val="000000" w:themeColor="text1"/>
        </w:rPr>
        <w:t xml:space="preserve"> difference, as they will understand that the way they feel is perfectly natural, they are not the only ones feeling this way, their teachers are aware </w:t>
      </w:r>
      <w:r w:rsidR="00360298" w:rsidRPr="004B0966">
        <w:rPr>
          <w:color w:val="000000" w:themeColor="text1"/>
        </w:rPr>
        <w:t>and understand</w:t>
      </w:r>
      <w:r w:rsidRPr="004B0966">
        <w:rPr>
          <w:color w:val="000000" w:themeColor="text1"/>
        </w:rPr>
        <w:t xml:space="preserve"> what they are going through, and we can talk about it openly. I found a source with simple and clear explanations and tools to help dealing with this:</w:t>
      </w:r>
    </w:p>
    <w:p w14:paraId="0AB98AFA" w14:textId="77777777" w:rsidR="000A3A13" w:rsidRPr="004B0966" w:rsidRDefault="008502F4">
      <w:pPr>
        <w:jc w:val="center"/>
        <w:rPr>
          <w:color w:val="000000" w:themeColor="text1"/>
        </w:rPr>
      </w:pPr>
      <w:r w:rsidRPr="004B0966">
        <w:rPr>
          <w:color w:val="000000" w:themeColor="text1"/>
        </w:rPr>
        <w:t xml:space="preserve">Discomfort-Intolerance: Is it really unbearable? </w:t>
      </w:r>
      <w:hyperlink r:id="rId10">
        <w:r w:rsidRPr="004B0966">
          <w:rPr>
            <w:color w:val="000000" w:themeColor="text1"/>
          </w:rPr>
          <w:t>Froggatt</w:t>
        </w:r>
      </w:hyperlink>
      <w:r w:rsidRPr="004B0966">
        <w:rPr>
          <w:color w:val="000000" w:themeColor="text1"/>
        </w:rPr>
        <w:t xml:space="preserve"> and</w:t>
      </w:r>
      <w:hyperlink r:id="rId11">
        <w:r w:rsidRPr="004B0966">
          <w:rPr>
            <w:color w:val="000000" w:themeColor="text1"/>
          </w:rPr>
          <w:t xml:space="preserve"> </w:t>
        </w:r>
        <w:proofErr w:type="spellStart"/>
        <w:r w:rsidRPr="004B0966">
          <w:rPr>
            <w:color w:val="000000" w:themeColor="text1"/>
          </w:rPr>
          <w:t>Lakeman</w:t>
        </w:r>
        <w:proofErr w:type="spellEnd"/>
      </w:hyperlink>
      <w:r w:rsidRPr="004B0966">
        <w:rPr>
          <w:color w:val="000000" w:themeColor="text1"/>
        </w:rPr>
        <w:t xml:space="preserve"> (1998).</w:t>
      </w:r>
    </w:p>
    <w:p w14:paraId="0B153EE3" w14:textId="77777777" w:rsidR="000A3A13" w:rsidRPr="004B0966" w:rsidRDefault="000A3A13">
      <w:pPr>
        <w:rPr>
          <w:color w:val="000000" w:themeColor="text1"/>
        </w:rPr>
      </w:pPr>
    </w:p>
    <w:p w14:paraId="491A486E" w14:textId="42060E05" w:rsidR="000A3A13" w:rsidRPr="004B0966" w:rsidRDefault="002602EB">
      <w:pPr>
        <w:rPr>
          <w:color w:val="000000" w:themeColor="text1"/>
        </w:rPr>
      </w:pPr>
      <w:r w:rsidRPr="004B0966">
        <w:rPr>
          <w:color w:val="000000" w:themeColor="text1"/>
        </w:rPr>
        <w:t>I would</w:t>
      </w:r>
      <w:r w:rsidR="008502F4" w:rsidRPr="004B0966">
        <w:rPr>
          <w:color w:val="000000" w:themeColor="text1"/>
        </w:rPr>
        <w:t xml:space="preserve"> like to share this source with the students on the first day, when I introduce the subject, and we establish the ground rules of the class.</w:t>
      </w:r>
    </w:p>
    <w:p w14:paraId="1059861F" w14:textId="77777777" w:rsidR="000A3A13" w:rsidRPr="004B0966" w:rsidRDefault="000A3A13">
      <w:pPr>
        <w:rPr>
          <w:color w:val="000000" w:themeColor="text1"/>
        </w:rPr>
      </w:pPr>
    </w:p>
    <w:p w14:paraId="557B04CA" w14:textId="5C14B8D8" w:rsidR="000A3A13" w:rsidRPr="004B0966" w:rsidRDefault="002602EB">
      <w:pPr>
        <w:spacing w:line="360" w:lineRule="auto"/>
        <w:rPr>
          <w:color w:val="000000" w:themeColor="text1"/>
        </w:rPr>
      </w:pPr>
      <w:r w:rsidRPr="004B0966">
        <w:rPr>
          <w:color w:val="000000" w:themeColor="text1"/>
        </w:rPr>
        <w:t>Finally</w:t>
      </w:r>
      <w:r w:rsidR="008502F4" w:rsidRPr="004B0966">
        <w:rPr>
          <w:color w:val="000000" w:themeColor="text1"/>
        </w:rPr>
        <w:t xml:space="preserve">, </w:t>
      </w:r>
      <w:proofErr w:type="spellStart"/>
      <w:r w:rsidR="008502F4" w:rsidRPr="004B0966">
        <w:rPr>
          <w:color w:val="000000" w:themeColor="text1"/>
        </w:rPr>
        <w:t>Boud</w:t>
      </w:r>
      <w:proofErr w:type="spellEnd"/>
      <w:r w:rsidR="008502F4" w:rsidRPr="004B0966">
        <w:rPr>
          <w:color w:val="000000" w:themeColor="text1"/>
        </w:rPr>
        <w:t xml:space="preserve"> (2001) warns us about the danger of </w:t>
      </w:r>
      <w:proofErr w:type="spellStart"/>
      <w:proofErr w:type="gramStart"/>
      <w:r w:rsidR="008502F4" w:rsidRPr="004B0966">
        <w:rPr>
          <w:color w:val="000000" w:themeColor="text1"/>
        </w:rPr>
        <w:t>to</w:t>
      </w:r>
      <w:proofErr w:type="spellEnd"/>
      <w:proofErr w:type="gramEnd"/>
      <w:r w:rsidR="008502F4" w:rsidRPr="004B0966">
        <w:rPr>
          <w:color w:val="000000" w:themeColor="text1"/>
        </w:rPr>
        <w:t xml:space="preserve"> much interfering in all the aspects of students learning:</w:t>
      </w:r>
    </w:p>
    <w:p w14:paraId="6B7395B1" w14:textId="4E1BF0EB" w:rsidR="000A3A13" w:rsidRPr="004B0966" w:rsidRDefault="00360298">
      <w:pPr>
        <w:spacing w:line="360" w:lineRule="auto"/>
        <w:jc w:val="center"/>
        <w:rPr>
          <w:color w:val="000000" w:themeColor="text1"/>
        </w:rPr>
      </w:pPr>
      <w:r w:rsidRPr="004B0966">
        <w:rPr>
          <w:color w:val="000000" w:themeColor="text1"/>
        </w:rPr>
        <w:t xml:space="preserve"> W</w:t>
      </w:r>
      <w:r w:rsidR="008502F4" w:rsidRPr="004B0966">
        <w:rPr>
          <w:color w:val="000000" w:themeColor="text1"/>
        </w:rPr>
        <w:t>e potentially deskill students from developing the vital skills of</w:t>
      </w:r>
    </w:p>
    <w:p w14:paraId="4C429F1C" w14:textId="1F9137B2" w:rsidR="000A3A13" w:rsidRPr="004B0966" w:rsidRDefault="008502F4">
      <w:pPr>
        <w:widowControl w:val="0"/>
        <w:spacing w:after="100" w:line="360" w:lineRule="auto"/>
        <w:jc w:val="center"/>
        <w:rPr>
          <w:color w:val="000000" w:themeColor="text1"/>
        </w:rPr>
      </w:pPr>
      <w:r w:rsidRPr="004B0966">
        <w:rPr>
          <w:color w:val="000000" w:themeColor="text1"/>
        </w:rPr>
        <w:t>effectively learning from eac</w:t>
      </w:r>
      <w:r w:rsidR="00360298" w:rsidRPr="004B0966">
        <w:rPr>
          <w:color w:val="000000" w:themeColor="text1"/>
        </w:rPr>
        <w:t xml:space="preserve">h other needed in life and work. </w:t>
      </w:r>
      <w:proofErr w:type="gramStart"/>
      <w:r w:rsidR="00360298" w:rsidRPr="004B0966">
        <w:rPr>
          <w:color w:val="000000" w:themeColor="text1"/>
        </w:rPr>
        <w:t xml:space="preserve">( </w:t>
      </w:r>
      <w:proofErr w:type="spellStart"/>
      <w:r w:rsidR="00360298" w:rsidRPr="004B0966">
        <w:rPr>
          <w:color w:val="000000" w:themeColor="text1"/>
        </w:rPr>
        <w:t>Boud</w:t>
      </w:r>
      <w:proofErr w:type="spellEnd"/>
      <w:proofErr w:type="gramEnd"/>
      <w:r w:rsidR="00360298" w:rsidRPr="004B0966">
        <w:rPr>
          <w:color w:val="000000" w:themeColor="text1"/>
        </w:rPr>
        <w:t>, 2001)</w:t>
      </w:r>
      <w:r w:rsidRPr="004B0966">
        <w:rPr>
          <w:color w:val="000000" w:themeColor="text1"/>
        </w:rPr>
        <w:t xml:space="preserve"> </w:t>
      </w:r>
    </w:p>
    <w:p w14:paraId="32DEE018" w14:textId="112ED5A9" w:rsidR="000A3A13" w:rsidRPr="004B0966" w:rsidRDefault="008502F4">
      <w:pPr>
        <w:widowControl w:val="0"/>
        <w:spacing w:after="100"/>
        <w:rPr>
          <w:color w:val="000000" w:themeColor="text1"/>
        </w:rPr>
      </w:pPr>
      <w:r w:rsidRPr="004B0966">
        <w:rPr>
          <w:color w:val="000000" w:themeColor="text1"/>
        </w:rPr>
        <w:t xml:space="preserve">Students need to develop their own strategies to research, select and use </w:t>
      </w:r>
      <w:r w:rsidR="002602EB" w:rsidRPr="004B0966">
        <w:rPr>
          <w:color w:val="000000" w:themeColor="text1"/>
        </w:rPr>
        <w:t>accurate information</w:t>
      </w:r>
      <w:r w:rsidRPr="004B0966">
        <w:rPr>
          <w:color w:val="000000" w:themeColor="text1"/>
        </w:rPr>
        <w:t>.</w:t>
      </w:r>
    </w:p>
    <w:p w14:paraId="2B47DA47" w14:textId="77777777" w:rsidR="000A3A13" w:rsidRPr="004B0966" w:rsidRDefault="000A3A13">
      <w:pPr>
        <w:widowControl w:val="0"/>
        <w:spacing w:after="100"/>
        <w:rPr>
          <w:color w:val="000000" w:themeColor="text1"/>
        </w:rPr>
      </w:pPr>
    </w:p>
    <w:p w14:paraId="19B20CE4" w14:textId="77777777" w:rsidR="000A3A13" w:rsidRPr="004B0966" w:rsidRDefault="008502F4">
      <w:pPr>
        <w:widowControl w:val="0"/>
        <w:spacing w:after="100"/>
        <w:rPr>
          <w:b/>
          <w:color w:val="000000" w:themeColor="text1"/>
        </w:rPr>
      </w:pPr>
      <w:r w:rsidRPr="004B0966">
        <w:rPr>
          <w:b/>
          <w:color w:val="000000" w:themeColor="text1"/>
        </w:rPr>
        <w:t>Summarizing the conclusions of this AR:</w:t>
      </w:r>
    </w:p>
    <w:p w14:paraId="5EA55547" w14:textId="77777777" w:rsidR="000A3A13" w:rsidRPr="004B0966" w:rsidRDefault="000A3A13">
      <w:pPr>
        <w:widowControl w:val="0"/>
        <w:spacing w:after="100"/>
        <w:rPr>
          <w:color w:val="000000" w:themeColor="text1"/>
          <w:sz w:val="36"/>
          <w:szCs w:val="36"/>
        </w:rPr>
      </w:pPr>
    </w:p>
    <w:p w14:paraId="3AD1D2C1" w14:textId="282647F8" w:rsidR="000A3A13" w:rsidRPr="004B0966" w:rsidRDefault="008502F4" w:rsidP="00360298">
      <w:pPr>
        <w:pStyle w:val="ListParagraph"/>
        <w:widowControl w:val="0"/>
        <w:numPr>
          <w:ilvl w:val="0"/>
          <w:numId w:val="4"/>
        </w:numPr>
        <w:spacing w:after="100"/>
        <w:rPr>
          <w:color w:val="000000" w:themeColor="text1"/>
        </w:rPr>
      </w:pPr>
      <w:r w:rsidRPr="004B0966">
        <w:rPr>
          <w:color w:val="000000" w:themeColor="text1"/>
        </w:rPr>
        <w:t>Working on the creation of an effective learning environment, such as an effective student learning community is important before starting peer work, and would enhance the efficacy of it. Learning communities that emphasize collaborative learning, serve both academic an</w:t>
      </w:r>
      <w:r w:rsidR="00360298" w:rsidRPr="004B0966">
        <w:rPr>
          <w:color w:val="000000" w:themeColor="text1"/>
        </w:rPr>
        <w:t>d social purposes for students. (Lenning,</w:t>
      </w:r>
      <w:r w:rsidRPr="004B0966">
        <w:rPr>
          <w:color w:val="000000" w:themeColor="text1"/>
        </w:rPr>
        <w:t>1995)</w:t>
      </w:r>
    </w:p>
    <w:p w14:paraId="1E8F181F" w14:textId="77777777" w:rsidR="000A3A13" w:rsidRPr="004B0966" w:rsidRDefault="000A3A13">
      <w:pPr>
        <w:widowControl w:val="0"/>
        <w:spacing w:after="100"/>
        <w:rPr>
          <w:color w:val="000000" w:themeColor="text1"/>
        </w:rPr>
      </w:pPr>
    </w:p>
    <w:p w14:paraId="729D2737" w14:textId="6C88A72D" w:rsidR="000A3A13" w:rsidRPr="004B0966" w:rsidRDefault="008502F4" w:rsidP="00360298">
      <w:pPr>
        <w:pStyle w:val="ListParagraph"/>
        <w:widowControl w:val="0"/>
        <w:numPr>
          <w:ilvl w:val="0"/>
          <w:numId w:val="4"/>
        </w:numPr>
        <w:spacing w:after="100"/>
        <w:rPr>
          <w:color w:val="000000" w:themeColor="text1"/>
        </w:rPr>
      </w:pPr>
      <w:r w:rsidRPr="004B0966">
        <w:rPr>
          <w:color w:val="000000" w:themeColor="text1"/>
        </w:rPr>
        <w:t xml:space="preserve">-Learning </w:t>
      </w:r>
      <w:r w:rsidR="00360298" w:rsidRPr="004B0966">
        <w:rPr>
          <w:color w:val="000000" w:themeColor="text1"/>
        </w:rPr>
        <w:t>cannot</w:t>
      </w:r>
      <w:r w:rsidRPr="004B0966">
        <w:rPr>
          <w:color w:val="000000" w:themeColor="text1"/>
        </w:rPr>
        <w:t xml:space="preserve"> happen in a distressful situation, therefore taking care of learners well-being should also be part of being a learning facilitator. Helping students to overcome natural distress emotions, as frustration, enhances their learning and also communicates an example of social and moral values.</w:t>
      </w:r>
    </w:p>
    <w:p w14:paraId="3BDAC979" w14:textId="77777777" w:rsidR="00360298" w:rsidRPr="004B0966" w:rsidRDefault="00360298" w:rsidP="00360298">
      <w:pPr>
        <w:pStyle w:val="ListParagraph"/>
        <w:widowControl w:val="0"/>
        <w:spacing w:after="100"/>
        <w:rPr>
          <w:color w:val="000000" w:themeColor="text1"/>
        </w:rPr>
      </w:pPr>
    </w:p>
    <w:p w14:paraId="11F64D8A" w14:textId="59A69595" w:rsidR="000A3A13" w:rsidRPr="004B0966" w:rsidRDefault="008502F4" w:rsidP="00360298">
      <w:pPr>
        <w:pStyle w:val="ListParagraph"/>
        <w:widowControl w:val="0"/>
        <w:numPr>
          <w:ilvl w:val="0"/>
          <w:numId w:val="4"/>
        </w:numPr>
        <w:spacing w:after="100"/>
        <w:rPr>
          <w:color w:val="000000" w:themeColor="text1"/>
        </w:rPr>
      </w:pPr>
      <w:r w:rsidRPr="004B0966">
        <w:rPr>
          <w:color w:val="000000" w:themeColor="text1"/>
        </w:rPr>
        <w:t xml:space="preserve">Peer </w:t>
      </w:r>
      <w:r w:rsidR="00360298" w:rsidRPr="004B0966">
        <w:rPr>
          <w:color w:val="000000" w:themeColor="text1"/>
        </w:rPr>
        <w:t>work has</w:t>
      </w:r>
      <w:r w:rsidRPr="004B0966">
        <w:rPr>
          <w:color w:val="000000" w:themeColor="text1"/>
        </w:rPr>
        <w:t xml:space="preserve"> a lot of benefits for </w:t>
      </w:r>
      <w:r w:rsidR="00360298" w:rsidRPr="004B0966">
        <w:rPr>
          <w:color w:val="000000" w:themeColor="text1"/>
        </w:rPr>
        <w:t>dance students and could be extremely</w:t>
      </w:r>
      <w:r w:rsidRPr="004B0966">
        <w:rPr>
          <w:color w:val="000000" w:themeColor="text1"/>
        </w:rPr>
        <w:t xml:space="preserve"> u</w:t>
      </w:r>
      <w:r w:rsidR="00360298" w:rsidRPr="004B0966">
        <w:rPr>
          <w:color w:val="000000" w:themeColor="text1"/>
        </w:rPr>
        <w:t xml:space="preserve">seful in </w:t>
      </w:r>
      <w:r w:rsidRPr="004B0966">
        <w:rPr>
          <w:color w:val="000000" w:themeColor="text1"/>
        </w:rPr>
        <w:t>deal</w:t>
      </w:r>
      <w:r w:rsidR="00360298" w:rsidRPr="004B0966">
        <w:rPr>
          <w:color w:val="000000" w:themeColor="text1"/>
        </w:rPr>
        <w:t>ing</w:t>
      </w:r>
      <w:r w:rsidRPr="004B0966">
        <w:rPr>
          <w:color w:val="000000" w:themeColor="text1"/>
        </w:rPr>
        <w:t xml:space="preserve"> with mixed abilities classes. To make it effective, it should be supported by the institution and implemented across the </w:t>
      </w:r>
      <w:proofErr w:type="spellStart"/>
      <w:r w:rsidRPr="004B0966">
        <w:rPr>
          <w:color w:val="000000" w:themeColor="text1"/>
        </w:rPr>
        <w:t>programme</w:t>
      </w:r>
      <w:proofErr w:type="spellEnd"/>
      <w:r w:rsidRPr="004B0966">
        <w:rPr>
          <w:color w:val="000000" w:themeColor="text1"/>
        </w:rPr>
        <w:t xml:space="preserve">, and not just in an </w:t>
      </w:r>
      <w:r w:rsidR="00360298" w:rsidRPr="004B0966">
        <w:rPr>
          <w:color w:val="000000" w:themeColor="text1"/>
        </w:rPr>
        <w:t xml:space="preserve">isolated </w:t>
      </w:r>
      <w:r w:rsidRPr="004B0966">
        <w:rPr>
          <w:color w:val="000000" w:themeColor="text1"/>
        </w:rPr>
        <w:t>context.</w:t>
      </w:r>
    </w:p>
    <w:p w14:paraId="3109519E" w14:textId="1C7AE8D4" w:rsidR="000A3A13" w:rsidRPr="00981A1F" w:rsidRDefault="008502F4" w:rsidP="00360298">
      <w:pPr>
        <w:pStyle w:val="ListParagraph"/>
        <w:widowControl w:val="0"/>
        <w:numPr>
          <w:ilvl w:val="0"/>
          <w:numId w:val="4"/>
        </w:numPr>
        <w:spacing w:after="100"/>
        <w:rPr>
          <w:color w:val="000000" w:themeColor="text1"/>
        </w:rPr>
      </w:pPr>
      <w:r w:rsidRPr="00981A1F">
        <w:rPr>
          <w:color w:val="000000" w:themeColor="text1"/>
        </w:rPr>
        <w:lastRenderedPageBreak/>
        <w:t>Advanced students learning should not be neglected, challenging enough activities and roles should be proposed to them.</w:t>
      </w:r>
    </w:p>
    <w:p w14:paraId="4D8CF3DD" w14:textId="0E926D80" w:rsidR="000A3A13" w:rsidRPr="00981A1F" w:rsidRDefault="008502F4" w:rsidP="00360298">
      <w:pPr>
        <w:pStyle w:val="ListParagraph"/>
        <w:widowControl w:val="0"/>
        <w:numPr>
          <w:ilvl w:val="0"/>
          <w:numId w:val="4"/>
        </w:numPr>
        <w:spacing w:after="100"/>
        <w:rPr>
          <w:color w:val="000000" w:themeColor="text1"/>
        </w:rPr>
      </w:pPr>
      <w:r w:rsidRPr="00981A1F">
        <w:rPr>
          <w:color w:val="000000" w:themeColor="text1"/>
        </w:rPr>
        <w:t xml:space="preserve">Staff intervention should carefully be measured not to interfere in the process of learning from </w:t>
      </w:r>
      <w:r w:rsidR="00360298" w:rsidRPr="00981A1F">
        <w:rPr>
          <w:color w:val="000000" w:themeColor="text1"/>
        </w:rPr>
        <w:t>each other’s</w:t>
      </w:r>
      <w:r w:rsidRPr="00981A1F">
        <w:rPr>
          <w:color w:val="000000" w:themeColor="text1"/>
        </w:rPr>
        <w:t>.</w:t>
      </w:r>
    </w:p>
    <w:p w14:paraId="33743A7B" w14:textId="0D9DF184" w:rsidR="000A3A13" w:rsidRPr="00981A1F" w:rsidRDefault="008502F4" w:rsidP="001F4F4A">
      <w:pPr>
        <w:pStyle w:val="ListParagraph"/>
        <w:widowControl w:val="0"/>
        <w:numPr>
          <w:ilvl w:val="0"/>
          <w:numId w:val="4"/>
        </w:numPr>
        <w:spacing w:after="100"/>
        <w:rPr>
          <w:b/>
          <w:color w:val="000000" w:themeColor="text1"/>
          <w:sz w:val="28"/>
          <w:szCs w:val="28"/>
        </w:rPr>
      </w:pPr>
      <w:r w:rsidRPr="00981A1F">
        <w:rPr>
          <w:color w:val="000000" w:themeColor="text1"/>
        </w:rPr>
        <w:t>Classi</w:t>
      </w:r>
      <w:r w:rsidR="00360298" w:rsidRPr="00981A1F">
        <w:rPr>
          <w:color w:val="000000" w:themeColor="text1"/>
        </w:rPr>
        <w:t>cal ballet context is still exceptionally</w:t>
      </w:r>
      <w:r w:rsidRPr="00981A1F">
        <w:rPr>
          <w:color w:val="000000" w:themeColor="text1"/>
        </w:rPr>
        <w:t xml:space="preserve"> rigid and the teaching extremely teacher-centered. It’ is possible though to approach teaching from a student-centered constructivist perspective. </w:t>
      </w:r>
    </w:p>
    <w:p w14:paraId="0CF44852" w14:textId="77777777" w:rsidR="000A3A13" w:rsidRPr="00981A1F" w:rsidRDefault="000A3A13">
      <w:pPr>
        <w:spacing w:line="240" w:lineRule="auto"/>
        <w:jc w:val="center"/>
        <w:rPr>
          <w:b/>
          <w:color w:val="000000" w:themeColor="text1"/>
          <w:sz w:val="28"/>
          <w:szCs w:val="28"/>
        </w:rPr>
      </w:pPr>
    </w:p>
    <w:p w14:paraId="128717C8" w14:textId="77777777" w:rsidR="000A3A13" w:rsidRDefault="000A3A13">
      <w:pPr>
        <w:spacing w:line="240" w:lineRule="auto"/>
        <w:jc w:val="center"/>
        <w:rPr>
          <w:b/>
          <w:sz w:val="28"/>
          <w:szCs w:val="28"/>
        </w:rPr>
      </w:pPr>
    </w:p>
    <w:p w14:paraId="5AFAE484" w14:textId="77777777" w:rsidR="001F4F4A" w:rsidRDefault="001F4F4A">
      <w:pPr>
        <w:spacing w:line="240" w:lineRule="auto"/>
        <w:jc w:val="center"/>
        <w:rPr>
          <w:b/>
          <w:sz w:val="28"/>
          <w:szCs w:val="28"/>
        </w:rPr>
      </w:pPr>
    </w:p>
    <w:p w14:paraId="63A80AA7" w14:textId="77777777" w:rsidR="000A3A13" w:rsidRDefault="000A3A13">
      <w:pPr>
        <w:widowControl w:val="0"/>
        <w:spacing w:after="100"/>
        <w:jc w:val="both"/>
        <w:rPr>
          <w:highlight w:val="yellow"/>
        </w:rPr>
      </w:pPr>
    </w:p>
    <w:p w14:paraId="40AD8EF2" w14:textId="77777777" w:rsidR="000A3A13" w:rsidRDefault="008502F4">
      <w:pPr>
        <w:rPr>
          <w:b/>
          <w:sz w:val="36"/>
          <w:szCs w:val="36"/>
        </w:rPr>
      </w:pPr>
      <w:r>
        <w:rPr>
          <w:b/>
          <w:sz w:val="36"/>
          <w:szCs w:val="36"/>
        </w:rPr>
        <w:t>References</w:t>
      </w:r>
    </w:p>
    <w:p w14:paraId="5D51B16E" w14:textId="77777777" w:rsidR="000A3A13" w:rsidRDefault="000A3A13"/>
    <w:p w14:paraId="2210A8CC" w14:textId="77777777" w:rsidR="000A3A13" w:rsidRDefault="008502F4">
      <w:pPr>
        <w:spacing w:line="360" w:lineRule="auto"/>
      </w:pPr>
      <w:r>
        <w:rPr>
          <w:color w:val="231F20"/>
        </w:rPr>
        <w:t>-</w:t>
      </w:r>
      <w:proofErr w:type="spellStart"/>
      <w:r>
        <w:t>Bekiryazıc</w:t>
      </w:r>
      <w:proofErr w:type="spellEnd"/>
      <w:r>
        <w:t>, M. (2015)</w:t>
      </w:r>
      <w:r>
        <w:rPr>
          <w:color w:val="231F20"/>
        </w:rPr>
        <w:t xml:space="preserve"> </w:t>
      </w:r>
      <w:r>
        <w:t xml:space="preserve">Teaching Mixed-Level Classes with A Vygotskian Perspective. </w:t>
      </w:r>
      <w:r>
        <w:rPr>
          <w:color w:val="231F20"/>
        </w:rPr>
        <w:t>Procedia - Social and Behavioral Sciences</w:t>
      </w:r>
    </w:p>
    <w:p w14:paraId="742859CC" w14:textId="77777777" w:rsidR="000A3A13" w:rsidRDefault="000A3A13">
      <w:pPr>
        <w:spacing w:line="360" w:lineRule="auto"/>
        <w:rPr>
          <w:color w:val="231F20"/>
        </w:rPr>
      </w:pPr>
    </w:p>
    <w:p w14:paraId="4B09D015" w14:textId="77777777" w:rsidR="000A3A13" w:rsidRDefault="008502F4">
      <w:pPr>
        <w:widowControl w:val="0"/>
        <w:spacing w:after="100"/>
        <w:jc w:val="both"/>
      </w:pPr>
      <w:r>
        <w:t>-Biggs, J and Tang, C. (1999) Teaching for Quality Learning at University. SRHE and Open University Press.</w:t>
      </w:r>
    </w:p>
    <w:p w14:paraId="5280A1E6" w14:textId="77777777" w:rsidR="000A3A13" w:rsidRDefault="000A3A13">
      <w:pPr>
        <w:widowControl w:val="0"/>
        <w:spacing w:after="100"/>
        <w:jc w:val="both"/>
      </w:pPr>
    </w:p>
    <w:p w14:paraId="2BCFE074" w14:textId="454C8B45" w:rsidR="000A3A13" w:rsidRDefault="008502F4">
      <w:pPr>
        <w:spacing w:line="240" w:lineRule="auto"/>
      </w:pPr>
      <w:r>
        <w:t xml:space="preserve">-Biggs, </w:t>
      </w:r>
      <w:proofErr w:type="gramStart"/>
      <w:r w:rsidR="00360298">
        <w:t>J.(</w:t>
      </w:r>
      <w:proofErr w:type="gramEnd"/>
      <w:r>
        <w:t>2002</w:t>
      </w:r>
      <w:r w:rsidR="00360298">
        <w:t>)</w:t>
      </w:r>
      <w:r>
        <w:t xml:space="preserve">. Aligning the curriculum to promote good learning. </w:t>
      </w:r>
    </w:p>
    <w:p w14:paraId="60E28B32" w14:textId="77777777" w:rsidR="000A3A13" w:rsidRDefault="008502F4">
      <w:pPr>
        <w:spacing w:line="240" w:lineRule="auto"/>
      </w:pPr>
      <w:r>
        <w:t>Constructive alignment in action: Imaginative Curriculum symposium.</w:t>
      </w:r>
    </w:p>
    <w:p w14:paraId="6E02DAD2" w14:textId="77777777" w:rsidR="000A3A13" w:rsidRDefault="000A3A13">
      <w:pPr>
        <w:spacing w:line="240" w:lineRule="auto"/>
      </w:pPr>
    </w:p>
    <w:p w14:paraId="7E91AC70" w14:textId="77777777" w:rsidR="000A3A13" w:rsidRDefault="008502F4">
      <w:pPr>
        <w:spacing w:line="360" w:lineRule="auto"/>
      </w:pPr>
      <w:r>
        <w:t xml:space="preserve">-Black </w:t>
      </w:r>
      <w:proofErr w:type="spellStart"/>
      <w:r>
        <w:t>F.M.and</w:t>
      </w:r>
      <w:proofErr w:type="spellEnd"/>
      <w:r>
        <w:t xml:space="preserve"> </w:t>
      </w:r>
      <w:proofErr w:type="spellStart"/>
      <w:r>
        <w:t>MacKenzie</w:t>
      </w:r>
      <w:proofErr w:type="spellEnd"/>
      <w:r>
        <w:t>, J. (2008): Peer support in the first year</w:t>
      </w:r>
    </w:p>
    <w:p w14:paraId="35913229" w14:textId="77777777" w:rsidR="000A3A13" w:rsidRDefault="008502F4">
      <w:pPr>
        <w:spacing w:line="360" w:lineRule="auto"/>
      </w:pPr>
      <w:r>
        <w:t xml:space="preserve">Quality Enhancement </w:t>
      </w:r>
      <w:proofErr w:type="spellStart"/>
      <w:proofErr w:type="gramStart"/>
      <w:r>
        <w:t>Themes:The</w:t>
      </w:r>
      <w:proofErr w:type="spellEnd"/>
      <w:proofErr w:type="gramEnd"/>
      <w:r>
        <w:t xml:space="preserve"> First Year Experience.</w:t>
      </w:r>
    </w:p>
    <w:p w14:paraId="1E3E10E9" w14:textId="77777777" w:rsidR="000A3A13" w:rsidRDefault="008502F4">
      <w:pPr>
        <w:spacing w:line="360" w:lineRule="auto"/>
      </w:pPr>
      <w:r>
        <w:t xml:space="preserve">All Enhancement Themes publications are also available at </w:t>
      </w:r>
      <w:hyperlink r:id="rId12">
        <w:r>
          <w:rPr>
            <w:color w:val="1155CC"/>
            <w:u w:val="single"/>
          </w:rPr>
          <w:t>www.enhancementthemes.ac.uk</w:t>
        </w:r>
      </w:hyperlink>
    </w:p>
    <w:p w14:paraId="4E1B6F18" w14:textId="77777777" w:rsidR="000A3A13" w:rsidRDefault="000A3A13">
      <w:pPr>
        <w:spacing w:line="360" w:lineRule="auto"/>
      </w:pPr>
    </w:p>
    <w:p w14:paraId="0D81CB41" w14:textId="023262F4" w:rsidR="000A3A13" w:rsidRDefault="008502F4">
      <w:pPr>
        <w:spacing w:line="360" w:lineRule="auto"/>
      </w:pPr>
      <w:r>
        <w:t>-</w:t>
      </w:r>
      <w:proofErr w:type="spellStart"/>
      <w:r>
        <w:t>Blessinger</w:t>
      </w:r>
      <w:proofErr w:type="spellEnd"/>
      <w:r>
        <w:t xml:space="preserve">, </w:t>
      </w:r>
      <w:r w:rsidR="00360298">
        <w:t>(</w:t>
      </w:r>
      <w:r>
        <w:t>2015</w:t>
      </w:r>
      <w:r w:rsidR="00360298">
        <w:t>)</w:t>
      </w:r>
      <w:r>
        <w:t xml:space="preserve">. Creating meaningful learning environments with </w:t>
      </w:r>
      <w:proofErr w:type="spellStart"/>
      <w:r>
        <w:t>STcs</w:t>
      </w:r>
      <w:proofErr w:type="spellEnd"/>
      <w:r>
        <w:t>.</w:t>
      </w:r>
    </w:p>
    <w:p w14:paraId="475F46CB" w14:textId="77777777" w:rsidR="000A3A13" w:rsidRDefault="005A66A1">
      <w:pPr>
        <w:spacing w:line="360" w:lineRule="auto"/>
      </w:pPr>
      <w:hyperlink r:id="rId13">
        <w:r w:rsidR="008502F4">
          <w:rPr>
            <w:color w:val="1155CC"/>
            <w:u w:val="single"/>
          </w:rPr>
          <w:t>https://es.slideshare.net/patrickblessinger/student-learning-communities</w:t>
        </w:r>
      </w:hyperlink>
      <w:r w:rsidR="008502F4">
        <w:t>. Accessed 29/06/2018</w:t>
      </w:r>
    </w:p>
    <w:p w14:paraId="2D2BACD8" w14:textId="77777777" w:rsidR="000A3A13" w:rsidRDefault="000A3A13">
      <w:pPr>
        <w:spacing w:line="360" w:lineRule="auto"/>
      </w:pPr>
    </w:p>
    <w:p w14:paraId="7F929ECD" w14:textId="079840F1" w:rsidR="000A3A13" w:rsidRDefault="008502F4">
      <w:pPr>
        <w:spacing w:line="360" w:lineRule="auto"/>
        <w:rPr>
          <w:color w:val="333333"/>
        </w:rPr>
      </w:pPr>
      <w:r>
        <w:t>-</w:t>
      </w:r>
      <w:proofErr w:type="spellStart"/>
      <w:r>
        <w:t>Boud</w:t>
      </w:r>
      <w:proofErr w:type="spellEnd"/>
      <w:r w:rsidR="00360298">
        <w:t xml:space="preserve"> D.</w:t>
      </w:r>
      <w:r>
        <w:t xml:space="preserve">, </w:t>
      </w:r>
      <w:r w:rsidR="00360298">
        <w:t>(</w:t>
      </w:r>
      <w:r>
        <w:t>2001</w:t>
      </w:r>
      <w:r w:rsidR="00360298">
        <w:t>)</w:t>
      </w:r>
      <w:r>
        <w:t xml:space="preserve">. Making the Move to Peer Learning. </w:t>
      </w:r>
      <w:r>
        <w:rPr>
          <w:color w:val="333333"/>
        </w:rPr>
        <w:t>Article · January 2001</w:t>
      </w:r>
    </w:p>
    <w:p w14:paraId="36E3117D" w14:textId="77777777" w:rsidR="000A3A13" w:rsidRDefault="000A3A13">
      <w:pPr>
        <w:spacing w:line="360" w:lineRule="auto"/>
      </w:pPr>
    </w:p>
    <w:p w14:paraId="4022BB5B" w14:textId="7568DE1E" w:rsidR="000A3A13" w:rsidRDefault="008502F4">
      <w:pPr>
        <w:spacing w:line="360" w:lineRule="auto"/>
      </w:pPr>
      <w:r>
        <w:t>-</w:t>
      </w:r>
      <w:proofErr w:type="spellStart"/>
      <w:r>
        <w:t>Boud</w:t>
      </w:r>
      <w:proofErr w:type="spellEnd"/>
      <w:r>
        <w:t>, Cohen &amp; Sampson (2002). Making the move to peer learning, in Peer Learning in Higher Education: Learning From &amp; With Each Other</w:t>
      </w:r>
      <w:r w:rsidR="00360298">
        <w:t>. Pp.1-21</w:t>
      </w:r>
    </w:p>
    <w:p w14:paraId="0F7A6ED3" w14:textId="77777777" w:rsidR="000A3A13" w:rsidRDefault="000A3A13">
      <w:pPr>
        <w:spacing w:line="360" w:lineRule="auto"/>
      </w:pPr>
    </w:p>
    <w:p w14:paraId="66FA432E" w14:textId="6AD54323" w:rsidR="000A3A13" w:rsidRDefault="008502F4">
      <w:pPr>
        <w:spacing w:line="360" w:lineRule="auto"/>
      </w:pPr>
      <w:r>
        <w:t>-Bruner, J. (</w:t>
      </w:r>
      <w:r w:rsidR="00360298">
        <w:t xml:space="preserve">1960). The Process of Education: a searching discussion of </w:t>
      </w:r>
      <w:proofErr w:type="spellStart"/>
      <w:r w:rsidR="00360298">
        <w:t>shool</w:t>
      </w:r>
      <w:proofErr w:type="spellEnd"/>
      <w:r w:rsidR="00360298">
        <w:t xml:space="preserve"> education opening new paths to learning and teaching. Vintage Books</w:t>
      </w:r>
    </w:p>
    <w:p w14:paraId="29F03433" w14:textId="77777777" w:rsidR="000A3A13" w:rsidRDefault="000A3A13">
      <w:pPr>
        <w:spacing w:line="360" w:lineRule="auto"/>
      </w:pPr>
    </w:p>
    <w:p w14:paraId="7F0F3EFF" w14:textId="77777777" w:rsidR="000A3A13" w:rsidRDefault="008502F4">
      <w:pPr>
        <w:pStyle w:val="Heading2"/>
        <w:keepNext w:val="0"/>
        <w:keepLines w:val="0"/>
        <w:spacing w:before="0" w:after="160" w:line="264" w:lineRule="auto"/>
        <w:rPr>
          <w:sz w:val="22"/>
          <w:szCs w:val="22"/>
        </w:rPr>
      </w:pPr>
      <w:bookmarkStart w:id="1" w:name="_rhekr9oqg2zs" w:colFirst="0" w:colLast="0"/>
      <w:bookmarkEnd w:id="1"/>
      <w:r>
        <w:rPr>
          <w:sz w:val="22"/>
          <w:szCs w:val="22"/>
        </w:rPr>
        <w:lastRenderedPageBreak/>
        <w:t>-</w:t>
      </w:r>
      <w:proofErr w:type="spellStart"/>
      <w:r>
        <w:rPr>
          <w:sz w:val="22"/>
          <w:szCs w:val="22"/>
        </w:rPr>
        <w:t>Bucur</w:t>
      </w:r>
      <w:proofErr w:type="spellEnd"/>
      <w:r>
        <w:rPr>
          <w:sz w:val="22"/>
          <w:szCs w:val="22"/>
        </w:rPr>
        <w:t xml:space="preserve">, D. and </w:t>
      </w:r>
      <w:proofErr w:type="spellStart"/>
      <w:r>
        <w:rPr>
          <w:sz w:val="22"/>
          <w:szCs w:val="22"/>
        </w:rPr>
        <w:t>Thorbeck</w:t>
      </w:r>
      <w:proofErr w:type="spellEnd"/>
      <w:r>
        <w:rPr>
          <w:sz w:val="22"/>
          <w:szCs w:val="22"/>
        </w:rPr>
        <w:t>, R. (2016</w:t>
      </w:r>
      <w:proofErr w:type="gramStart"/>
      <w:r>
        <w:rPr>
          <w:sz w:val="22"/>
          <w:szCs w:val="22"/>
        </w:rPr>
        <w:t>).Teaching</w:t>
      </w:r>
      <w:proofErr w:type="gramEnd"/>
      <w:r>
        <w:rPr>
          <w:sz w:val="22"/>
          <w:szCs w:val="22"/>
        </w:rPr>
        <w:t xml:space="preserve"> </w:t>
      </w:r>
      <w:proofErr w:type="spellStart"/>
      <w:r>
        <w:rPr>
          <w:sz w:val="22"/>
          <w:szCs w:val="22"/>
        </w:rPr>
        <w:t>teaching</w:t>
      </w:r>
      <w:proofErr w:type="spellEnd"/>
      <w:r>
        <w:rPr>
          <w:sz w:val="22"/>
          <w:szCs w:val="22"/>
        </w:rPr>
        <w:t xml:space="preserve"> and understanding </w:t>
      </w:r>
      <w:proofErr w:type="spellStart"/>
      <w:r>
        <w:rPr>
          <w:sz w:val="22"/>
          <w:szCs w:val="22"/>
        </w:rPr>
        <w:t>understanding</w:t>
      </w:r>
      <w:proofErr w:type="spellEnd"/>
      <w:r>
        <w:rPr>
          <w:sz w:val="22"/>
          <w:szCs w:val="22"/>
        </w:rPr>
        <w:t xml:space="preserve"> part 2. </w:t>
      </w:r>
      <w:proofErr w:type="spellStart"/>
      <w:r>
        <w:rPr>
          <w:sz w:val="22"/>
          <w:szCs w:val="22"/>
        </w:rPr>
        <w:t>Daimi</w:t>
      </w:r>
      <w:proofErr w:type="spellEnd"/>
      <w:r>
        <w:rPr>
          <w:sz w:val="22"/>
          <w:szCs w:val="22"/>
        </w:rPr>
        <w:t xml:space="preserve"> Entertainment and University of Aarhus [Online] </w:t>
      </w:r>
    </w:p>
    <w:p w14:paraId="06F0BEDE" w14:textId="77777777" w:rsidR="000A3A13" w:rsidRDefault="000A3A13"/>
    <w:p w14:paraId="5CD6F26F" w14:textId="77777777" w:rsidR="000A3A13" w:rsidRDefault="008502F4">
      <w:r>
        <w:t xml:space="preserve">- Candy, P., </w:t>
      </w:r>
      <w:proofErr w:type="spellStart"/>
      <w:r>
        <w:t>Crebert</w:t>
      </w:r>
      <w:proofErr w:type="spellEnd"/>
      <w:r>
        <w:t>, G. &amp; O’Leary, J. (1994) Developing Lifelong Learners Through</w:t>
      </w:r>
    </w:p>
    <w:p w14:paraId="3D1F7779" w14:textId="77777777" w:rsidR="000A3A13" w:rsidRDefault="008502F4">
      <w:pPr>
        <w:widowControl w:val="0"/>
        <w:spacing w:after="100"/>
      </w:pPr>
      <w:r>
        <w:t>Undergraduate Education NBEET, Commissioned Report No 28, Canberra: Australian Government Publishing Service.</w:t>
      </w:r>
    </w:p>
    <w:p w14:paraId="7B372D0D" w14:textId="77777777" w:rsidR="000A3A13" w:rsidRDefault="000A3A13">
      <w:pPr>
        <w:widowControl w:val="0"/>
        <w:spacing w:after="100"/>
      </w:pPr>
    </w:p>
    <w:p w14:paraId="0EC85299" w14:textId="74C822BE" w:rsidR="000A3A13" w:rsidRDefault="008502F4">
      <w:pPr>
        <w:widowControl w:val="0"/>
        <w:spacing w:after="100"/>
      </w:pPr>
      <w:r>
        <w:t>-</w:t>
      </w:r>
      <w:proofErr w:type="spellStart"/>
      <w:r>
        <w:t>Capstick</w:t>
      </w:r>
      <w:proofErr w:type="spellEnd"/>
      <w:r w:rsidR="00360298">
        <w:t>, s.</w:t>
      </w:r>
      <w:r>
        <w:t xml:space="preserve"> (2003/4). Benefits and Shortcomings of Peer Assisted Learning (PAL) in Higher Education: an appraisal by students. Peer Assisted Learning conference, January 2004.</w:t>
      </w:r>
    </w:p>
    <w:p w14:paraId="36156943" w14:textId="77777777" w:rsidR="000A3A13" w:rsidRDefault="000A3A13"/>
    <w:p w14:paraId="6E73F339" w14:textId="3CE9C045" w:rsidR="000A3A13" w:rsidRDefault="008502F4">
      <w:r>
        <w:t>-</w:t>
      </w:r>
      <w:proofErr w:type="spellStart"/>
      <w:r>
        <w:t>Capstick</w:t>
      </w:r>
      <w:proofErr w:type="spellEnd"/>
      <w:r w:rsidR="00360298">
        <w:t>, S.</w:t>
      </w:r>
      <w:r>
        <w:t xml:space="preserve">  and Fleming (2003/4). The Learning Environment of Peer Assisted Learning.  Peer Assisted Learning conference, January 2004.</w:t>
      </w:r>
    </w:p>
    <w:p w14:paraId="7146C146" w14:textId="77777777" w:rsidR="000A3A13" w:rsidRDefault="000A3A13"/>
    <w:p w14:paraId="4271861A" w14:textId="367C6FD9" w:rsidR="000A3A13" w:rsidRDefault="008502F4">
      <w:r>
        <w:t>-Dunphy &amp; Dunphy (2003), Assisted performance and the zone of proximal devel</w:t>
      </w:r>
      <w:r w:rsidR="00EE43A9">
        <w:t>opment; a Potential Framework for providing</w:t>
      </w:r>
      <w:r>
        <w:t xml:space="preserve"> Surgical Education</w:t>
      </w:r>
      <w:r w:rsidR="00EE43A9">
        <w:t>. Australian Journal of Educational &amp;Developmental Psychology, 3 (2003), pp.48-58</w:t>
      </w:r>
    </w:p>
    <w:p w14:paraId="18326E09" w14:textId="77777777" w:rsidR="000A3A13" w:rsidRDefault="000A3A13">
      <w:pPr>
        <w:spacing w:line="360" w:lineRule="auto"/>
      </w:pPr>
    </w:p>
    <w:p w14:paraId="61B419E5" w14:textId="77777777" w:rsidR="000A3A13" w:rsidRDefault="008502F4">
      <w:pPr>
        <w:spacing w:line="360" w:lineRule="auto"/>
      </w:pPr>
      <w:r>
        <w:t>-Garcia-</w:t>
      </w:r>
      <w:proofErr w:type="spellStart"/>
      <w:r>
        <w:t>Melgar</w:t>
      </w:r>
      <w:proofErr w:type="spellEnd"/>
      <w:r>
        <w:t xml:space="preserve">, East and Meyers (2015). Hiding in plain sight: the ‘relationship’ in peer assisted learning in higher education. </w:t>
      </w:r>
    </w:p>
    <w:p w14:paraId="55526319" w14:textId="77777777" w:rsidR="000A3A13" w:rsidRDefault="008502F4">
      <w:pPr>
        <w:spacing w:line="360" w:lineRule="auto"/>
      </w:pPr>
      <w:r>
        <w:t>Journal of Learning Development in Higher Education. Special Edition: Academic Peer Learning</w:t>
      </w:r>
    </w:p>
    <w:p w14:paraId="54B0880D" w14:textId="77777777" w:rsidR="000A3A13" w:rsidRDefault="000A3A13">
      <w:pPr>
        <w:spacing w:line="360" w:lineRule="auto"/>
      </w:pPr>
    </w:p>
    <w:p w14:paraId="13604FFD" w14:textId="77777777" w:rsidR="000A3A13" w:rsidRDefault="008502F4">
      <w:pPr>
        <w:spacing w:line="360" w:lineRule="auto"/>
      </w:pPr>
      <w:r>
        <w:t xml:space="preserve">-Glasser, W. (1998): Association for Supervision and Curriculum Development Guide </w:t>
      </w:r>
    </w:p>
    <w:p w14:paraId="70E95AA6" w14:textId="77777777" w:rsidR="000A3A13" w:rsidRDefault="000A3A13">
      <w:pPr>
        <w:spacing w:line="360" w:lineRule="auto"/>
      </w:pPr>
    </w:p>
    <w:p w14:paraId="434785EB" w14:textId="77777777" w:rsidR="000A3A13" w:rsidRDefault="008502F4">
      <w:pPr>
        <w:spacing w:line="360" w:lineRule="auto"/>
      </w:pPr>
      <w:r>
        <w:t xml:space="preserve">-Green, P. (2011). A Literature Review of Peer Assisted Learning (PAL). University of Bath May 2011. </w:t>
      </w:r>
    </w:p>
    <w:p w14:paraId="29E96CB4" w14:textId="77777777" w:rsidR="000A3A13" w:rsidRDefault="005A66A1">
      <w:pPr>
        <w:spacing w:line="360" w:lineRule="auto"/>
      </w:pPr>
      <w:hyperlink r:id="rId14">
        <w:r w:rsidR="008502F4">
          <w:rPr>
            <w:u w:val="single"/>
          </w:rPr>
          <w:t>http://www.uni-bielefeld.de/Universitaet/Einrichtungen/SLK/peer_learning/pal/pdf/A-Literature-Review-of-Peer-Assisted-Learning.pdf</w:t>
        </w:r>
      </w:hyperlink>
    </w:p>
    <w:p w14:paraId="7AFBF12E" w14:textId="77777777" w:rsidR="000A3A13" w:rsidRDefault="000A3A13">
      <w:pPr>
        <w:spacing w:line="360" w:lineRule="auto"/>
      </w:pPr>
    </w:p>
    <w:p w14:paraId="2E606FF7" w14:textId="439F0E46" w:rsidR="000A3A13" w:rsidRDefault="008502F4">
      <w:pPr>
        <w:spacing w:line="360" w:lineRule="auto"/>
      </w:pPr>
      <w:r>
        <w:t xml:space="preserve">-Griffiths, </w:t>
      </w:r>
      <w:proofErr w:type="spellStart"/>
      <w:proofErr w:type="gramStart"/>
      <w:r w:rsidR="00EE43A9">
        <w:t>S.,</w:t>
      </w:r>
      <w:r>
        <w:t>Houston</w:t>
      </w:r>
      <w:proofErr w:type="spellEnd"/>
      <w:proofErr w:type="gramEnd"/>
      <w:r w:rsidR="00EE43A9">
        <w:t xml:space="preserve">, K. </w:t>
      </w:r>
      <w:r>
        <w:t xml:space="preserve"> and </w:t>
      </w:r>
      <w:proofErr w:type="spellStart"/>
      <w:r>
        <w:t>Lazenbatt</w:t>
      </w:r>
      <w:proofErr w:type="spellEnd"/>
      <w:r w:rsidR="00EE43A9">
        <w:t>, A.</w:t>
      </w:r>
      <w:r>
        <w:t xml:space="preserve"> (1995). Enhancing student learning through pe</w:t>
      </w:r>
      <w:r w:rsidR="00EE43A9">
        <w:t xml:space="preserve">er tutoring in Higher Education: a </w:t>
      </w:r>
      <w:proofErr w:type="spellStart"/>
      <w:r w:rsidR="00EE43A9">
        <w:t>Compedium</w:t>
      </w:r>
      <w:proofErr w:type="spellEnd"/>
      <w:r w:rsidR="00EE43A9">
        <w:t xml:space="preserve"> resource Pack with Case Study Contributions Implementing.</w:t>
      </w:r>
      <w:r>
        <w:t xml:space="preserve"> University of Ulster.</w:t>
      </w:r>
    </w:p>
    <w:p w14:paraId="44B4331E" w14:textId="77777777" w:rsidR="000A3A13" w:rsidRDefault="000A3A13"/>
    <w:p w14:paraId="5019DE50" w14:textId="77777777" w:rsidR="000A3A13" w:rsidRDefault="008502F4">
      <w:r>
        <w:t xml:space="preserve">- </w:t>
      </w:r>
      <w:hyperlink r:id="rId15">
        <w:r>
          <w:t>Froggatt</w:t>
        </w:r>
      </w:hyperlink>
      <w:r>
        <w:t xml:space="preserve"> and</w:t>
      </w:r>
      <w:hyperlink r:id="rId16">
        <w:r>
          <w:t xml:space="preserve"> </w:t>
        </w:r>
        <w:proofErr w:type="spellStart"/>
        <w:r>
          <w:t>Lakeman</w:t>
        </w:r>
        <w:proofErr w:type="spellEnd"/>
      </w:hyperlink>
      <w:r>
        <w:t xml:space="preserve"> (1998). Discomfort-Intolerance: Is it really unbearable?</w:t>
      </w:r>
    </w:p>
    <w:p w14:paraId="0B7289CB" w14:textId="77777777" w:rsidR="000A3A13" w:rsidRDefault="005A66A1">
      <w:hyperlink r:id="rId17">
        <w:r w:rsidR="008502F4">
          <w:rPr>
            <w:color w:val="1155CC"/>
            <w:u w:val="single"/>
          </w:rPr>
          <w:t>http://www.testandcalc.com/Self_Defeating_Beliefs/sup4.asp</w:t>
        </w:r>
      </w:hyperlink>
      <w:r w:rsidR="008502F4">
        <w:t>. (accessed the 24/06/2018)</w:t>
      </w:r>
    </w:p>
    <w:p w14:paraId="441CE559" w14:textId="77777777" w:rsidR="000A3A13" w:rsidRDefault="000A3A13">
      <w:pPr>
        <w:spacing w:line="360" w:lineRule="auto"/>
      </w:pPr>
    </w:p>
    <w:p w14:paraId="23974E71" w14:textId="77777777" w:rsidR="000A3A13" w:rsidRDefault="008502F4">
      <w:pPr>
        <w:spacing w:line="360" w:lineRule="auto"/>
      </w:pPr>
      <w:r>
        <w:t xml:space="preserve">-Lam </w:t>
      </w:r>
      <w:proofErr w:type="gramStart"/>
      <w:r>
        <w:t>B.H.(</w:t>
      </w:r>
      <w:proofErr w:type="gramEnd"/>
      <w:r>
        <w:t xml:space="preserve">2011). Constructivist Perspectives of Learning. In </w:t>
      </w:r>
      <w:proofErr w:type="spellStart"/>
      <w:r>
        <w:t>S.</w:t>
      </w:r>
      <w:proofErr w:type="gramStart"/>
      <w:r>
        <w:t>N.Phillipson</w:t>
      </w:r>
      <w:proofErr w:type="spellEnd"/>
      <w:proofErr w:type="gramEnd"/>
      <w:r>
        <w:t xml:space="preserve"> &amp; B.H. Lam (Eds.) Learning and Teaching in the Chinese Classroom. </w:t>
      </w:r>
    </w:p>
    <w:p w14:paraId="7EA906FC" w14:textId="77777777" w:rsidR="000A3A13" w:rsidRDefault="000A3A13">
      <w:pPr>
        <w:spacing w:line="360" w:lineRule="auto"/>
      </w:pPr>
    </w:p>
    <w:p w14:paraId="357DEBC2" w14:textId="77777777" w:rsidR="000A3A13" w:rsidRDefault="008502F4">
      <w:pPr>
        <w:spacing w:line="360" w:lineRule="auto"/>
      </w:pPr>
      <w:r>
        <w:lastRenderedPageBreak/>
        <w:t>-</w:t>
      </w:r>
      <w:proofErr w:type="spellStart"/>
      <w:r>
        <w:t>Laurillard</w:t>
      </w:r>
      <w:proofErr w:type="spellEnd"/>
      <w:r>
        <w:t>, D. M. (1993). Rethinking University Teaching: A Framework for the Effective Use of Educational Technology. Routledge, London.</w:t>
      </w:r>
    </w:p>
    <w:p w14:paraId="3ACA2ED8" w14:textId="77777777" w:rsidR="000A3A13" w:rsidRDefault="000A3A13">
      <w:pPr>
        <w:spacing w:line="360" w:lineRule="auto"/>
      </w:pPr>
    </w:p>
    <w:p w14:paraId="7973E53D" w14:textId="77777777" w:rsidR="000A3A13" w:rsidRDefault="008502F4">
      <w:pPr>
        <w:spacing w:line="360" w:lineRule="auto"/>
      </w:pPr>
      <w:r>
        <w:t>-</w:t>
      </w:r>
      <w:proofErr w:type="spellStart"/>
      <w:r>
        <w:t>Laurillard</w:t>
      </w:r>
      <w:proofErr w:type="spellEnd"/>
      <w:r>
        <w:t>, D. (2002). Rethinking University Teaching. A conversational framework for the effective use of learning technologies. London: Routledge</w:t>
      </w:r>
      <w:hyperlink r:id="rId18">
        <w:r>
          <w:t xml:space="preserve"> </w:t>
        </w:r>
      </w:hyperlink>
      <w:hyperlink r:id="rId19">
        <w:r>
          <w:rPr>
            <w:color w:val="1155CC"/>
            <w:u w:val="single"/>
          </w:rPr>
          <w:t>ISBN 0415256798</w:t>
        </w:r>
      </w:hyperlink>
      <w:r>
        <w:t xml:space="preserve"> .</w:t>
      </w:r>
    </w:p>
    <w:p w14:paraId="6E2E4E04" w14:textId="77777777" w:rsidR="000A3A13" w:rsidRDefault="000A3A13">
      <w:pPr>
        <w:spacing w:line="360" w:lineRule="auto"/>
      </w:pPr>
    </w:p>
    <w:p w14:paraId="0173EF36" w14:textId="77777777" w:rsidR="000A3A13" w:rsidRDefault="008502F4">
      <w:pPr>
        <w:spacing w:line="360" w:lineRule="auto"/>
      </w:pPr>
      <w:r>
        <w:t>-</w:t>
      </w:r>
      <w:proofErr w:type="spellStart"/>
      <w:r>
        <w:t>Lenning</w:t>
      </w:r>
      <w:proofErr w:type="spellEnd"/>
      <w:r>
        <w:t xml:space="preserve"> and Ebbers (1999). The powerful potential of learning communities: Improving Education for the future. ASHE-ERIC Higher Education Report</w:t>
      </w:r>
    </w:p>
    <w:p w14:paraId="57AC928E" w14:textId="77777777" w:rsidR="000A3A13" w:rsidRDefault="000A3A13">
      <w:pPr>
        <w:spacing w:line="360" w:lineRule="auto"/>
      </w:pPr>
    </w:p>
    <w:p w14:paraId="127F2450" w14:textId="77777777" w:rsidR="000A3A13" w:rsidRDefault="008502F4">
      <w:pPr>
        <w:spacing w:line="360" w:lineRule="auto"/>
      </w:pPr>
      <w:r>
        <w:t>-Johnson, R. &amp; Johnson, D. (1989). Cooperation and Competition Theory and Research. Edina, MN: Interaction Book.</w:t>
      </w:r>
    </w:p>
    <w:p w14:paraId="32A0BE05" w14:textId="77777777" w:rsidR="000A3A13" w:rsidRDefault="000A3A13">
      <w:pPr>
        <w:spacing w:line="360" w:lineRule="auto"/>
      </w:pPr>
    </w:p>
    <w:p w14:paraId="5BA69F0E" w14:textId="77777777" w:rsidR="000A3A13" w:rsidRDefault="008502F4">
      <w:pPr>
        <w:spacing w:line="360" w:lineRule="auto"/>
      </w:pPr>
      <w:r>
        <w:t>-Maslow, A (1987) Motivation and Personality (3rd ed), New York: Harper and Row</w:t>
      </w:r>
    </w:p>
    <w:p w14:paraId="2230C2BD" w14:textId="77777777" w:rsidR="000A3A13" w:rsidRDefault="000A3A13">
      <w:pPr>
        <w:spacing w:line="360" w:lineRule="auto"/>
      </w:pPr>
    </w:p>
    <w:p w14:paraId="43ABA0A8" w14:textId="77777777" w:rsidR="000A3A13" w:rsidRDefault="008502F4">
      <w:pPr>
        <w:spacing w:line="360" w:lineRule="auto"/>
      </w:pPr>
      <w:r>
        <w:t xml:space="preserve">-McCarthy-Brown (2017). Dance pedagogy for a diverse word: Culturally relevant teaching in theory, research and practice. McFarland &amp; Company, Inc., Publishers. Jefferson, </w:t>
      </w:r>
      <w:proofErr w:type="spellStart"/>
      <w:r>
        <w:t>orth</w:t>
      </w:r>
      <w:proofErr w:type="spellEnd"/>
      <w:r>
        <w:t xml:space="preserve"> Carolina.</w:t>
      </w:r>
    </w:p>
    <w:p w14:paraId="2A3F1843" w14:textId="77777777" w:rsidR="000A3A13" w:rsidRDefault="000A3A13">
      <w:pPr>
        <w:spacing w:line="360" w:lineRule="auto"/>
      </w:pPr>
    </w:p>
    <w:p w14:paraId="519283E7" w14:textId="77777777" w:rsidR="000A3A13" w:rsidRDefault="008502F4">
      <w:pPr>
        <w:spacing w:line="360" w:lineRule="auto"/>
      </w:pPr>
      <w:r>
        <w:t>-McLeod, S. A. (2008). Bruner. Retrieved from www.simplypsychology.org/bruner.html</w:t>
      </w:r>
    </w:p>
    <w:p w14:paraId="7CDB0C48" w14:textId="77777777" w:rsidR="000A3A13" w:rsidRDefault="000A3A13">
      <w:pPr>
        <w:spacing w:line="360" w:lineRule="auto"/>
      </w:pPr>
    </w:p>
    <w:p w14:paraId="7A731E6A" w14:textId="77777777" w:rsidR="000A3A13" w:rsidRDefault="008502F4">
      <w:pPr>
        <w:spacing w:line="360" w:lineRule="auto"/>
      </w:pPr>
      <w:r>
        <w:t>-McNiff, J. (1995). Action research for professional development: Concise advice for action researchers.</w:t>
      </w:r>
    </w:p>
    <w:p w14:paraId="2D62B6E1" w14:textId="77777777" w:rsidR="000A3A13" w:rsidRDefault="000A3A13">
      <w:pPr>
        <w:spacing w:line="360" w:lineRule="auto"/>
      </w:pPr>
    </w:p>
    <w:p w14:paraId="3F0E9EA5" w14:textId="77777777" w:rsidR="000A3A13" w:rsidRDefault="008502F4">
      <w:pPr>
        <w:spacing w:line="360" w:lineRule="auto"/>
      </w:pPr>
      <w:r>
        <w:t>-</w:t>
      </w:r>
      <w:proofErr w:type="spellStart"/>
      <w:r>
        <w:t>Micari</w:t>
      </w:r>
      <w:proofErr w:type="spellEnd"/>
      <w:r>
        <w:t xml:space="preserve">, M, </w:t>
      </w:r>
      <w:proofErr w:type="spellStart"/>
      <w:r>
        <w:t>Streitwieser</w:t>
      </w:r>
      <w:proofErr w:type="spellEnd"/>
      <w:r>
        <w:t>, B. and Light, G., 2006. Undergraduates Leading Undergraduates: Peer Facilitation in a Science Workshop Program. Innovative Higher Education, 30 (4).</w:t>
      </w:r>
    </w:p>
    <w:p w14:paraId="2EE8EFAB" w14:textId="77777777" w:rsidR="000A3A13" w:rsidRDefault="000A3A13">
      <w:pPr>
        <w:spacing w:line="360" w:lineRule="auto"/>
      </w:pPr>
    </w:p>
    <w:p w14:paraId="393F30CA" w14:textId="77777777" w:rsidR="000A3A13" w:rsidRDefault="008502F4">
      <w:pPr>
        <w:widowControl w:val="0"/>
        <w:spacing w:after="100"/>
        <w:jc w:val="both"/>
      </w:pPr>
      <w:r>
        <w:t xml:space="preserve">-Morrison-Saunders and </w:t>
      </w:r>
      <w:proofErr w:type="gramStart"/>
      <w:r>
        <w:t>Hobson.(</w:t>
      </w:r>
      <w:proofErr w:type="gramEnd"/>
      <w:r>
        <w:t>2013). Being subject-</w:t>
      </w:r>
      <w:proofErr w:type="spellStart"/>
      <w:r>
        <w:t>centred</w:t>
      </w:r>
      <w:proofErr w:type="spellEnd"/>
      <w:r>
        <w:t>: A philosophy of teaching and implications for higher education. Murdoch University and North West University, South Africa.</w:t>
      </w:r>
    </w:p>
    <w:p w14:paraId="483F7BAA" w14:textId="77777777" w:rsidR="000A3A13" w:rsidRDefault="000A3A13">
      <w:pPr>
        <w:widowControl w:val="0"/>
        <w:spacing w:after="100"/>
        <w:jc w:val="both"/>
      </w:pPr>
    </w:p>
    <w:p w14:paraId="46781122" w14:textId="77777777" w:rsidR="000A3A13" w:rsidRDefault="008502F4">
      <w:pPr>
        <w:widowControl w:val="0"/>
        <w:spacing w:after="100"/>
        <w:jc w:val="both"/>
      </w:pPr>
      <w:r>
        <w:t>-</w:t>
      </w:r>
      <w:proofErr w:type="spellStart"/>
      <w:r>
        <w:t>Orbe</w:t>
      </w:r>
      <w:proofErr w:type="spellEnd"/>
      <w:r>
        <w:t xml:space="preserve"> (1995). Building community in the diverse classroom: Strategies for the communication professors</w:t>
      </w:r>
    </w:p>
    <w:p w14:paraId="0736202B" w14:textId="77777777" w:rsidR="000A3A13" w:rsidRDefault="000A3A13">
      <w:pPr>
        <w:widowControl w:val="0"/>
        <w:spacing w:after="100"/>
        <w:jc w:val="both"/>
      </w:pPr>
    </w:p>
    <w:p w14:paraId="427CCACB" w14:textId="77777777" w:rsidR="000A3A13" w:rsidRDefault="008502F4">
      <w:pPr>
        <w:spacing w:line="360" w:lineRule="auto"/>
      </w:pPr>
      <w:r>
        <w:t>-</w:t>
      </w:r>
      <w:proofErr w:type="spellStart"/>
      <w:r>
        <w:t>Palincsar</w:t>
      </w:r>
      <w:proofErr w:type="spellEnd"/>
      <w:r>
        <w:t>, A. S. (1986). The role of dialogue in providing scaffolded instruction. Educational Psychologist, 21(1 &amp; 2), 73–98</w:t>
      </w:r>
    </w:p>
    <w:p w14:paraId="487C97ED" w14:textId="77777777" w:rsidR="000A3A13" w:rsidRDefault="000A3A13">
      <w:pPr>
        <w:spacing w:line="360" w:lineRule="auto"/>
      </w:pPr>
    </w:p>
    <w:p w14:paraId="6EDD3231" w14:textId="77777777" w:rsidR="000A3A13" w:rsidRDefault="008502F4">
      <w:pPr>
        <w:spacing w:line="360" w:lineRule="auto"/>
      </w:pPr>
      <w:r>
        <w:t>-Palmer, P. J. (1998). The courage to teach. San Francisco: Jossey-Bass.</w:t>
      </w:r>
    </w:p>
    <w:p w14:paraId="36DB6C80" w14:textId="77777777" w:rsidR="000A3A13" w:rsidRDefault="000A3A13">
      <w:pPr>
        <w:spacing w:line="360" w:lineRule="auto"/>
      </w:pPr>
    </w:p>
    <w:p w14:paraId="1ADE3727" w14:textId="77777777" w:rsidR="000A3A13" w:rsidRDefault="008502F4">
      <w:pPr>
        <w:spacing w:line="360" w:lineRule="auto"/>
      </w:pPr>
      <w:r>
        <w:t xml:space="preserve">-Peck (1987). The different drum: Community making and </w:t>
      </w:r>
      <w:proofErr w:type="spellStart"/>
      <w:proofErr w:type="gramStart"/>
      <w:r>
        <w:t>peace.New</w:t>
      </w:r>
      <w:proofErr w:type="spellEnd"/>
      <w:proofErr w:type="gramEnd"/>
      <w:r>
        <w:t xml:space="preserve"> York, NY: Simon and Schuster</w:t>
      </w:r>
    </w:p>
    <w:p w14:paraId="59F6A60A" w14:textId="77777777" w:rsidR="000A3A13" w:rsidRDefault="000A3A13">
      <w:pPr>
        <w:spacing w:line="360" w:lineRule="auto"/>
      </w:pPr>
    </w:p>
    <w:p w14:paraId="664CA36C" w14:textId="77777777" w:rsidR="000A3A13" w:rsidRDefault="008502F4">
      <w:pPr>
        <w:spacing w:line="360" w:lineRule="auto"/>
      </w:pPr>
      <w:r>
        <w:t>-Raman, T. (2009) Collaborative learning in the dance technique class. Research in Dance</w:t>
      </w:r>
    </w:p>
    <w:p w14:paraId="2526659D" w14:textId="77777777" w:rsidR="000A3A13" w:rsidRDefault="000A3A13">
      <w:pPr>
        <w:spacing w:line="360" w:lineRule="auto"/>
      </w:pPr>
    </w:p>
    <w:p w14:paraId="4D1509C8" w14:textId="77777777" w:rsidR="000A3A13" w:rsidRDefault="008502F4">
      <w:pPr>
        <w:spacing w:line="360" w:lineRule="auto"/>
      </w:pPr>
      <w:r>
        <w:t>-</w:t>
      </w:r>
      <w:proofErr w:type="spellStart"/>
      <w:r>
        <w:t>Sandry</w:t>
      </w:r>
      <w:proofErr w:type="spellEnd"/>
      <w:r>
        <w:t>, S. (2014) How can peer learning have an impact on students’ engagement in dance technique classes – using second year university dance students in the UK.</w:t>
      </w:r>
    </w:p>
    <w:p w14:paraId="3B251E04" w14:textId="77777777" w:rsidR="000A3A13" w:rsidRDefault="008502F4">
      <w:pPr>
        <w:spacing w:line="360" w:lineRule="auto"/>
      </w:pPr>
      <w:r>
        <w:t>Cardiff School of Sport Dissertation.</w:t>
      </w:r>
    </w:p>
    <w:p w14:paraId="19FD498F" w14:textId="77777777" w:rsidR="000A3A13" w:rsidRDefault="000A3A13">
      <w:pPr>
        <w:spacing w:line="360" w:lineRule="auto"/>
      </w:pPr>
    </w:p>
    <w:p w14:paraId="24FBBF14" w14:textId="77777777" w:rsidR="000A3A13" w:rsidRDefault="008502F4">
      <w:pPr>
        <w:spacing w:line="360" w:lineRule="auto"/>
      </w:pPr>
      <w:r>
        <w:t xml:space="preserve">-Shulman, Lotan and </w:t>
      </w:r>
      <w:proofErr w:type="spellStart"/>
      <w:r>
        <w:t>Withcomb</w:t>
      </w:r>
      <w:proofErr w:type="spellEnd"/>
      <w:r>
        <w:t xml:space="preserve"> (1995). Group Work in diverse classrooms. A casebook for educators. San Francisco: Far West Lab for Educational research and </w:t>
      </w:r>
      <w:proofErr w:type="spellStart"/>
      <w:r>
        <w:t>developement</w:t>
      </w:r>
      <w:proofErr w:type="spellEnd"/>
      <w:r>
        <w:t>.</w:t>
      </w:r>
    </w:p>
    <w:p w14:paraId="68DE2AB8" w14:textId="77777777" w:rsidR="000A3A13" w:rsidRDefault="000A3A13">
      <w:pPr>
        <w:spacing w:line="360" w:lineRule="auto"/>
        <w:rPr>
          <w:b/>
        </w:rPr>
      </w:pPr>
    </w:p>
    <w:p w14:paraId="2E19C77C" w14:textId="77777777" w:rsidR="000A3A13" w:rsidRDefault="008502F4">
      <w:pPr>
        <w:spacing w:line="360" w:lineRule="auto"/>
      </w:pPr>
      <w:proofErr w:type="gramStart"/>
      <w:r>
        <w:t>.Tharp</w:t>
      </w:r>
      <w:proofErr w:type="gramEnd"/>
      <w:r>
        <w:t xml:space="preserve"> and Gallimore (1919). The Instructional Conversation: Teaching and Learning in Social Activity</w:t>
      </w:r>
    </w:p>
    <w:p w14:paraId="2E06B671" w14:textId="77777777" w:rsidR="000A3A13" w:rsidRDefault="000A3A13">
      <w:pPr>
        <w:spacing w:line="360" w:lineRule="auto"/>
      </w:pPr>
    </w:p>
    <w:p w14:paraId="5291D116" w14:textId="77777777" w:rsidR="000A3A13" w:rsidRDefault="008502F4">
      <w:pPr>
        <w:spacing w:line="360" w:lineRule="auto"/>
      </w:pPr>
      <w:r>
        <w:t>-Tinto, V., 2006. Taking Student Retention Seriously</w:t>
      </w:r>
    </w:p>
    <w:p w14:paraId="3F0F1022" w14:textId="77777777" w:rsidR="000A3A13" w:rsidRDefault="000A3A13">
      <w:pPr>
        <w:spacing w:line="360" w:lineRule="auto"/>
      </w:pPr>
    </w:p>
    <w:p w14:paraId="3FEACBB5" w14:textId="77777777" w:rsidR="000A3A13" w:rsidRDefault="008502F4">
      <w:pPr>
        <w:spacing w:line="360" w:lineRule="auto"/>
      </w:pPr>
      <w:r>
        <w:t>-Tennant (1997). Psychology and adult learning. (2nd Ed) London: Routledge</w:t>
      </w:r>
    </w:p>
    <w:p w14:paraId="2D95B30D" w14:textId="77777777" w:rsidR="000A3A13" w:rsidRDefault="000A3A13">
      <w:pPr>
        <w:spacing w:line="360" w:lineRule="auto"/>
      </w:pPr>
    </w:p>
    <w:p w14:paraId="6302BA75" w14:textId="77777777" w:rsidR="000A3A13" w:rsidRDefault="008502F4">
      <w:pPr>
        <w:spacing w:line="360" w:lineRule="auto"/>
      </w:pPr>
      <w:r>
        <w:t>-Topping, K.J. (oct 1996). The Effectiveness of Peer Tutoring in Further and Higher Education: A Typology and Review of the Literature. Source: Higher Education, Vol. 32, No. 3 (Oct., 1996), pp. 321-345. Published by: Springer</w:t>
      </w:r>
    </w:p>
    <w:p w14:paraId="7AB8184E" w14:textId="77777777" w:rsidR="000A3A13" w:rsidRDefault="008502F4">
      <w:pPr>
        <w:spacing w:line="360" w:lineRule="auto"/>
      </w:pPr>
      <w:r>
        <w:t xml:space="preserve">Stable URL: </w:t>
      </w:r>
      <w:hyperlink r:id="rId20">
        <w:r>
          <w:rPr>
            <w:color w:val="1155CC"/>
            <w:u w:val="single"/>
          </w:rPr>
          <w:t>http://www.jstor.org/stable/3448075</w:t>
        </w:r>
      </w:hyperlink>
    </w:p>
    <w:p w14:paraId="03896791" w14:textId="77777777" w:rsidR="000A3A13" w:rsidRDefault="000A3A13">
      <w:pPr>
        <w:spacing w:line="360" w:lineRule="auto"/>
      </w:pPr>
    </w:p>
    <w:p w14:paraId="4956E9A3" w14:textId="77777777" w:rsidR="000A3A13" w:rsidRDefault="008502F4">
      <w:pPr>
        <w:widowControl w:val="0"/>
        <w:spacing w:after="100"/>
      </w:pPr>
      <w:r>
        <w:t xml:space="preserve">-Vygotsky, L.S. (1978). Mind in society: The development of higher mental processes, eds &amp; trans. </w:t>
      </w:r>
      <w:proofErr w:type="spellStart"/>
      <w:proofErr w:type="gramStart"/>
      <w:r>
        <w:t>M.Cole</w:t>
      </w:r>
      <w:proofErr w:type="spellEnd"/>
      <w:proofErr w:type="gramEnd"/>
      <w:r>
        <w:t xml:space="preserve">, </w:t>
      </w:r>
      <w:proofErr w:type="spellStart"/>
      <w:r>
        <w:t>V.John</w:t>
      </w:r>
      <w:proofErr w:type="spellEnd"/>
      <w:r>
        <w:t xml:space="preserve">-Steiner, </w:t>
      </w:r>
      <w:proofErr w:type="spellStart"/>
      <w:r>
        <w:t>S.Scribner</w:t>
      </w:r>
      <w:proofErr w:type="spellEnd"/>
      <w:r>
        <w:t xml:space="preserve"> &amp; </w:t>
      </w:r>
      <w:proofErr w:type="spellStart"/>
      <w:r>
        <w:t>E.Souberman</w:t>
      </w:r>
      <w:proofErr w:type="spellEnd"/>
      <w:r>
        <w:t>. Cambridge, MA: Harvard University Press</w:t>
      </w:r>
    </w:p>
    <w:p w14:paraId="264DE264" w14:textId="77777777" w:rsidR="000A3A13" w:rsidRDefault="000A3A13">
      <w:pPr>
        <w:widowControl w:val="0"/>
        <w:spacing w:after="100"/>
      </w:pPr>
    </w:p>
    <w:p w14:paraId="14F2D772" w14:textId="77777777" w:rsidR="000A3A13" w:rsidRDefault="008502F4">
      <w:pPr>
        <w:widowControl w:val="0"/>
        <w:spacing w:after="100"/>
      </w:pPr>
      <w:r>
        <w:t>-Wass and Golding (2013). Sharpening a tool for teaching: the zone of proximal development</w:t>
      </w:r>
    </w:p>
    <w:p w14:paraId="433FDDF8" w14:textId="77777777" w:rsidR="000A3A13" w:rsidRDefault="000A3A13">
      <w:pPr>
        <w:widowControl w:val="0"/>
        <w:spacing w:after="100"/>
      </w:pPr>
    </w:p>
    <w:p w14:paraId="04335DB8" w14:textId="77777777" w:rsidR="000A3A13" w:rsidRDefault="008502F4">
      <w:pPr>
        <w:widowControl w:val="0"/>
        <w:spacing w:after="100"/>
      </w:pPr>
      <w:r>
        <w:t xml:space="preserve">-Wheeler (2017). Learning Theories: Jerome Bruner On </w:t>
      </w:r>
      <w:proofErr w:type="gramStart"/>
      <w:r>
        <w:t>The</w:t>
      </w:r>
      <w:proofErr w:type="gramEnd"/>
      <w:r>
        <w:t xml:space="preserve"> Scaffolding Of Learning</w:t>
      </w:r>
    </w:p>
    <w:p w14:paraId="419F2187" w14:textId="77777777" w:rsidR="000A3A13" w:rsidRDefault="000A3A13">
      <w:pPr>
        <w:widowControl w:val="0"/>
        <w:spacing w:after="100"/>
      </w:pPr>
    </w:p>
    <w:p w14:paraId="10D60F0A" w14:textId="182B1780" w:rsidR="000A3A13" w:rsidRDefault="008502F4">
      <w:pPr>
        <w:widowControl w:val="0"/>
        <w:spacing w:after="100"/>
      </w:pPr>
      <w:r>
        <w:t xml:space="preserve">-Whittier </w:t>
      </w:r>
      <w:proofErr w:type="gramStart"/>
      <w:r>
        <w:t>C.(</w:t>
      </w:r>
      <w:proofErr w:type="gramEnd"/>
      <w:r>
        <w:t>2017). Creative Ballet Teaching: Technique and Artistry for the 21st Century Ballet. Published by Routledge. N.Y.</w:t>
      </w:r>
      <w:r w:rsidR="001F4F4A">
        <w:t xml:space="preserve"> Routledge</w:t>
      </w:r>
    </w:p>
    <w:p w14:paraId="7F0BA1AF" w14:textId="77777777" w:rsidR="000A3A13" w:rsidRDefault="000A3A13">
      <w:pPr>
        <w:widowControl w:val="0"/>
        <w:spacing w:after="100"/>
      </w:pPr>
    </w:p>
    <w:p w14:paraId="6DF14B6B" w14:textId="77777777" w:rsidR="000A3A13" w:rsidRDefault="008502F4" w:rsidP="001F4F4A">
      <w:pPr>
        <w:widowControl w:val="0"/>
        <w:spacing w:after="100"/>
        <w:jc w:val="center"/>
        <w:rPr>
          <w:b/>
          <w:sz w:val="36"/>
          <w:szCs w:val="36"/>
          <w:u w:val="single"/>
        </w:rPr>
      </w:pPr>
      <w:r>
        <w:rPr>
          <w:b/>
          <w:sz w:val="36"/>
          <w:szCs w:val="36"/>
          <w:u w:val="single"/>
        </w:rPr>
        <w:lastRenderedPageBreak/>
        <w:t>Survey 1</w:t>
      </w:r>
    </w:p>
    <w:p w14:paraId="2CFBF2B9" w14:textId="77777777" w:rsidR="000A3A13" w:rsidRDefault="000A3A13"/>
    <w:p w14:paraId="75531DD5" w14:textId="77777777" w:rsidR="001F4F4A" w:rsidRDefault="001F4F4A"/>
    <w:p w14:paraId="10AC6260" w14:textId="77777777" w:rsidR="001F4F4A" w:rsidRDefault="001F4F4A"/>
    <w:tbl>
      <w:tblPr>
        <w:tblStyle w:val="a0"/>
        <w:tblW w:w="373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tblGrid>
      <w:tr w:rsidR="000A3A13" w14:paraId="6BE1A92A" w14:textId="77777777">
        <w:trPr>
          <w:jc w:val="right"/>
        </w:trPr>
        <w:tc>
          <w:tcPr>
            <w:tcW w:w="3735" w:type="dxa"/>
            <w:shd w:val="clear" w:color="auto" w:fill="auto"/>
            <w:tcMar>
              <w:top w:w="100" w:type="dxa"/>
              <w:left w:w="100" w:type="dxa"/>
              <w:bottom w:w="100" w:type="dxa"/>
              <w:right w:w="100" w:type="dxa"/>
            </w:tcMar>
          </w:tcPr>
          <w:p w14:paraId="589B75C7" w14:textId="77777777" w:rsidR="000A3A13" w:rsidRDefault="008502F4">
            <w:pPr>
              <w:spacing w:line="240" w:lineRule="auto"/>
            </w:pPr>
            <w:r>
              <w:t xml:space="preserve">BA Musical Theatre 1. </w:t>
            </w:r>
          </w:p>
          <w:p w14:paraId="5F023393" w14:textId="55FEC93D" w:rsidR="000A3A13" w:rsidRDefault="008502F4">
            <w:pPr>
              <w:spacing w:line="240" w:lineRule="auto"/>
            </w:pPr>
            <w:r>
              <w:t>2017-2018</w:t>
            </w:r>
          </w:p>
          <w:p w14:paraId="728177E6" w14:textId="77777777" w:rsidR="000A3A13" w:rsidRDefault="008502F4">
            <w:pPr>
              <w:spacing w:line="240" w:lineRule="auto"/>
            </w:pPr>
            <w:r>
              <w:t>Date:</w:t>
            </w:r>
          </w:p>
        </w:tc>
      </w:tr>
    </w:tbl>
    <w:p w14:paraId="4B239EC7" w14:textId="77777777" w:rsidR="000A3A13" w:rsidRDefault="000A3A13"/>
    <w:tbl>
      <w:tblPr>
        <w:tblStyle w:val="a1"/>
        <w:tblW w:w="373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tblGrid>
      <w:tr w:rsidR="000A3A13" w14:paraId="7B447931" w14:textId="77777777">
        <w:trPr>
          <w:jc w:val="right"/>
        </w:trPr>
        <w:tc>
          <w:tcPr>
            <w:tcW w:w="3735" w:type="dxa"/>
            <w:shd w:val="clear" w:color="auto" w:fill="auto"/>
            <w:tcMar>
              <w:top w:w="100" w:type="dxa"/>
              <w:left w:w="100" w:type="dxa"/>
              <w:bottom w:w="100" w:type="dxa"/>
              <w:right w:w="100" w:type="dxa"/>
            </w:tcMar>
          </w:tcPr>
          <w:p w14:paraId="308F0F23" w14:textId="77777777" w:rsidR="000A3A13" w:rsidRDefault="008502F4">
            <w:pPr>
              <w:spacing w:line="240" w:lineRule="auto"/>
            </w:pPr>
            <w:r>
              <w:t>Ballet Technique</w:t>
            </w:r>
          </w:p>
        </w:tc>
      </w:tr>
    </w:tbl>
    <w:p w14:paraId="0CEA57F2" w14:textId="77777777" w:rsidR="000A3A13" w:rsidRDefault="000A3A13"/>
    <w:tbl>
      <w:tblPr>
        <w:tblStyle w:val="a2"/>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840"/>
        <w:gridCol w:w="765"/>
        <w:gridCol w:w="870"/>
      </w:tblGrid>
      <w:tr w:rsidR="000A3A13" w14:paraId="4B72FACA" w14:textId="77777777">
        <w:tc>
          <w:tcPr>
            <w:tcW w:w="6555" w:type="dxa"/>
            <w:shd w:val="clear" w:color="auto" w:fill="auto"/>
            <w:tcMar>
              <w:top w:w="100" w:type="dxa"/>
              <w:left w:w="100" w:type="dxa"/>
              <w:bottom w:w="100" w:type="dxa"/>
              <w:right w:w="100" w:type="dxa"/>
            </w:tcMar>
          </w:tcPr>
          <w:p w14:paraId="153C9E3B" w14:textId="77777777" w:rsidR="000A3A13" w:rsidRDefault="000A3A13">
            <w:pPr>
              <w:spacing w:line="240" w:lineRule="auto"/>
            </w:pPr>
          </w:p>
        </w:tc>
        <w:tc>
          <w:tcPr>
            <w:tcW w:w="840" w:type="dxa"/>
            <w:shd w:val="clear" w:color="auto" w:fill="auto"/>
            <w:tcMar>
              <w:top w:w="100" w:type="dxa"/>
              <w:left w:w="100" w:type="dxa"/>
              <w:bottom w:w="100" w:type="dxa"/>
              <w:right w:w="100" w:type="dxa"/>
            </w:tcMar>
          </w:tcPr>
          <w:p w14:paraId="518F0391" w14:textId="77777777" w:rsidR="000A3A13" w:rsidRDefault="008502F4">
            <w:pPr>
              <w:spacing w:line="240" w:lineRule="auto"/>
            </w:pPr>
            <w:r>
              <w:t xml:space="preserve">YES </w:t>
            </w:r>
          </w:p>
        </w:tc>
        <w:tc>
          <w:tcPr>
            <w:tcW w:w="765" w:type="dxa"/>
            <w:shd w:val="clear" w:color="auto" w:fill="auto"/>
            <w:tcMar>
              <w:top w:w="100" w:type="dxa"/>
              <w:left w:w="100" w:type="dxa"/>
              <w:bottom w:w="100" w:type="dxa"/>
              <w:right w:w="100" w:type="dxa"/>
            </w:tcMar>
          </w:tcPr>
          <w:p w14:paraId="7688AC1C" w14:textId="77777777" w:rsidR="000A3A13" w:rsidRDefault="008502F4">
            <w:pPr>
              <w:spacing w:line="240" w:lineRule="auto"/>
            </w:pPr>
            <w:r>
              <w:t xml:space="preserve">NO </w:t>
            </w:r>
          </w:p>
        </w:tc>
        <w:tc>
          <w:tcPr>
            <w:tcW w:w="870" w:type="dxa"/>
            <w:shd w:val="clear" w:color="auto" w:fill="auto"/>
            <w:tcMar>
              <w:top w:w="100" w:type="dxa"/>
              <w:left w:w="100" w:type="dxa"/>
              <w:bottom w:w="100" w:type="dxa"/>
              <w:right w:w="100" w:type="dxa"/>
            </w:tcMar>
          </w:tcPr>
          <w:p w14:paraId="743FB796" w14:textId="77777777" w:rsidR="000A3A13" w:rsidRPr="001F4F4A" w:rsidRDefault="008502F4">
            <w:pPr>
              <w:spacing w:line="240" w:lineRule="auto"/>
              <w:rPr>
                <w:sz w:val="20"/>
                <w:szCs w:val="20"/>
              </w:rPr>
            </w:pPr>
            <w:r w:rsidRPr="001F4F4A">
              <w:rPr>
                <w:sz w:val="20"/>
                <w:szCs w:val="20"/>
              </w:rPr>
              <w:t>I DON’T KNOW</w:t>
            </w:r>
          </w:p>
        </w:tc>
      </w:tr>
      <w:tr w:rsidR="000A3A13" w14:paraId="15FEBFCE" w14:textId="77777777">
        <w:tc>
          <w:tcPr>
            <w:tcW w:w="6555" w:type="dxa"/>
            <w:shd w:val="clear" w:color="auto" w:fill="auto"/>
            <w:tcMar>
              <w:top w:w="100" w:type="dxa"/>
              <w:left w:w="100" w:type="dxa"/>
              <w:bottom w:w="100" w:type="dxa"/>
              <w:right w:w="100" w:type="dxa"/>
            </w:tcMar>
          </w:tcPr>
          <w:p w14:paraId="150BF69F" w14:textId="77777777" w:rsidR="000A3A13" w:rsidRDefault="000A3A13">
            <w:pPr>
              <w:spacing w:line="240" w:lineRule="auto"/>
            </w:pPr>
          </w:p>
        </w:tc>
        <w:tc>
          <w:tcPr>
            <w:tcW w:w="840" w:type="dxa"/>
            <w:shd w:val="clear" w:color="auto" w:fill="auto"/>
            <w:tcMar>
              <w:top w:w="100" w:type="dxa"/>
              <w:left w:w="100" w:type="dxa"/>
              <w:bottom w:w="100" w:type="dxa"/>
              <w:right w:w="100" w:type="dxa"/>
            </w:tcMar>
          </w:tcPr>
          <w:p w14:paraId="0700E012" w14:textId="77777777" w:rsidR="000A3A13" w:rsidRDefault="000A3A13">
            <w:pPr>
              <w:spacing w:line="240" w:lineRule="auto"/>
            </w:pPr>
          </w:p>
        </w:tc>
        <w:tc>
          <w:tcPr>
            <w:tcW w:w="765" w:type="dxa"/>
            <w:shd w:val="clear" w:color="auto" w:fill="auto"/>
            <w:tcMar>
              <w:top w:w="100" w:type="dxa"/>
              <w:left w:w="100" w:type="dxa"/>
              <w:bottom w:w="100" w:type="dxa"/>
              <w:right w:w="100" w:type="dxa"/>
            </w:tcMar>
          </w:tcPr>
          <w:p w14:paraId="47A0CFC1" w14:textId="77777777" w:rsidR="000A3A13" w:rsidRDefault="000A3A13">
            <w:pPr>
              <w:spacing w:line="240" w:lineRule="auto"/>
            </w:pPr>
          </w:p>
        </w:tc>
        <w:tc>
          <w:tcPr>
            <w:tcW w:w="870" w:type="dxa"/>
            <w:shd w:val="clear" w:color="auto" w:fill="auto"/>
            <w:tcMar>
              <w:top w:w="100" w:type="dxa"/>
              <w:left w:w="100" w:type="dxa"/>
              <w:bottom w:w="100" w:type="dxa"/>
              <w:right w:w="100" w:type="dxa"/>
            </w:tcMar>
          </w:tcPr>
          <w:p w14:paraId="7F4F084F" w14:textId="77777777" w:rsidR="000A3A13" w:rsidRDefault="000A3A13">
            <w:pPr>
              <w:spacing w:line="240" w:lineRule="auto"/>
            </w:pPr>
          </w:p>
        </w:tc>
      </w:tr>
      <w:tr w:rsidR="000A3A13" w14:paraId="21D24F1C" w14:textId="77777777">
        <w:tc>
          <w:tcPr>
            <w:tcW w:w="6555" w:type="dxa"/>
            <w:shd w:val="clear" w:color="auto" w:fill="auto"/>
            <w:tcMar>
              <w:top w:w="100" w:type="dxa"/>
              <w:left w:w="100" w:type="dxa"/>
              <w:bottom w:w="100" w:type="dxa"/>
              <w:right w:w="100" w:type="dxa"/>
            </w:tcMar>
          </w:tcPr>
          <w:p w14:paraId="6910F41C" w14:textId="77777777" w:rsidR="000A3A13" w:rsidRDefault="008502F4">
            <w:pPr>
              <w:spacing w:line="240" w:lineRule="auto"/>
            </w:pPr>
            <w:r>
              <w:t>1. I understand why ballet technique is part of my program.</w:t>
            </w:r>
          </w:p>
        </w:tc>
        <w:tc>
          <w:tcPr>
            <w:tcW w:w="840" w:type="dxa"/>
            <w:shd w:val="clear" w:color="auto" w:fill="auto"/>
            <w:tcMar>
              <w:top w:w="100" w:type="dxa"/>
              <w:left w:w="100" w:type="dxa"/>
              <w:bottom w:w="100" w:type="dxa"/>
              <w:right w:w="100" w:type="dxa"/>
            </w:tcMar>
          </w:tcPr>
          <w:p w14:paraId="4A71D1CE" w14:textId="77777777" w:rsidR="000A3A13" w:rsidRDefault="000A3A13">
            <w:pPr>
              <w:spacing w:line="240" w:lineRule="auto"/>
            </w:pPr>
          </w:p>
        </w:tc>
        <w:tc>
          <w:tcPr>
            <w:tcW w:w="765" w:type="dxa"/>
            <w:shd w:val="clear" w:color="auto" w:fill="auto"/>
            <w:tcMar>
              <w:top w:w="100" w:type="dxa"/>
              <w:left w:w="100" w:type="dxa"/>
              <w:bottom w:w="100" w:type="dxa"/>
              <w:right w:w="100" w:type="dxa"/>
            </w:tcMar>
          </w:tcPr>
          <w:p w14:paraId="0B8A9A70" w14:textId="77777777" w:rsidR="000A3A13" w:rsidRDefault="000A3A13">
            <w:pPr>
              <w:spacing w:line="240" w:lineRule="auto"/>
            </w:pPr>
          </w:p>
        </w:tc>
        <w:tc>
          <w:tcPr>
            <w:tcW w:w="870" w:type="dxa"/>
            <w:shd w:val="clear" w:color="auto" w:fill="auto"/>
            <w:tcMar>
              <w:top w:w="100" w:type="dxa"/>
              <w:left w:w="100" w:type="dxa"/>
              <w:bottom w:w="100" w:type="dxa"/>
              <w:right w:w="100" w:type="dxa"/>
            </w:tcMar>
          </w:tcPr>
          <w:p w14:paraId="5F5382EB" w14:textId="77777777" w:rsidR="000A3A13" w:rsidRDefault="000A3A13">
            <w:pPr>
              <w:spacing w:line="240" w:lineRule="auto"/>
            </w:pPr>
          </w:p>
        </w:tc>
      </w:tr>
      <w:tr w:rsidR="000A3A13" w14:paraId="71C0286B" w14:textId="77777777">
        <w:tc>
          <w:tcPr>
            <w:tcW w:w="6555" w:type="dxa"/>
            <w:shd w:val="clear" w:color="auto" w:fill="auto"/>
            <w:tcMar>
              <w:top w:w="100" w:type="dxa"/>
              <w:left w:w="100" w:type="dxa"/>
              <w:bottom w:w="100" w:type="dxa"/>
              <w:right w:w="100" w:type="dxa"/>
            </w:tcMar>
          </w:tcPr>
          <w:p w14:paraId="1C31A191" w14:textId="76A2936E" w:rsidR="000A3A13" w:rsidRDefault="008502F4">
            <w:pPr>
              <w:spacing w:line="240" w:lineRule="auto"/>
            </w:pPr>
            <w:r>
              <w:t xml:space="preserve">2. The class </w:t>
            </w:r>
            <w:r w:rsidR="001F4F4A">
              <w:t>fulfils the</w:t>
            </w:r>
            <w:r>
              <w:t xml:space="preserve"> expectations I had about it at the beginning of the year.</w:t>
            </w:r>
          </w:p>
          <w:p w14:paraId="370FFA96" w14:textId="77777777" w:rsidR="000A3A13" w:rsidRDefault="000A3A13">
            <w:pPr>
              <w:spacing w:line="240" w:lineRule="auto"/>
            </w:pPr>
          </w:p>
        </w:tc>
        <w:tc>
          <w:tcPr>
            <w:tcW w:w="840" w:type="dxa"/>
            <w:shd w:val="clear" w:color="auto" w:fill="auto"/>
            <w:tcMar>
              <w:top w:w="100" w:type="dxa"/>
              <w:left w:w="100" w:type="dxa"/>
              <w:bottom w:w="100" w:type="dxa"/>
              <w:right w:w="100" w:type="dxa"/>
            </w:tcMar>
          </w:tcPr>
          <w:p w14:paraId="7B0D2E32" w14:textId="77777777" w:rsidR="000A3A13" w:rsidRDefault="000A3A13">
            <w:pPr>
              <w:spacing w:line="240" w:lineRule="auto"/>
            </w:pPr>
          </w:p>
        </w:tc>
        <w:tc>
          <w:tcPr>
            <w:tcW w:w="765" w:type="dxa"/>
            <w:shd w:val="clear" w:color="auto" w:fill="auto"/>
            <w:tcMar>
              <w:top w:w="100" w:type="dxa"/>
              <w:left w:w="100" w:type="dxa"/>
              <w:bottom w:w="100" w:type="dxa"/>
              <w:right w:w="100" w:type="dxa"/>
            </w:tcMar>
          </w:tcPr>
          <w:p w14:paraId="43B22EF9" w14:textId="77777777" w:rsidR="000A3A13" w:rsidRDefault="000A3A13">
            <w:pPr>
              <w:spacing w:line="240" w:lineRule="auto"/>
            </w:pPr>
          </w:p>
        </w:tc>
        <w:tc>
          <w:tcPr>
            <w:tcW w:w="870" w:type="dxa"/>
            <w:shd w:val="clear" w:color="auto" w:fill="auto"/>
            <w:tcMar>
              <w:top w:w="100" w:type="dxa"/>
              <w:left w:w="100" w:type="dxa"/>
              <w:bottom w:w="100" w:type="dxa"/>
              <w:right w:w="100" w:type="dxa"/>
            </w:tcMar>
          </w:tcPr>
          <w:p w14:paraId="25C0D535" w14:textId="77777777" w:rsidR="000A3A13" w:rsidRDefault="000A3A13">
            <w:pPr>
              <w:spacing w:line="240" w:lineRule="auto"/>
            </w:pPr>
          </w:p>
        </w:tc>
      </w:tr>
    </w:tbl>
    <w:p w14:paraId="73DB8CBA" w14:textId="77777777" w:rsidR="000A3A13" w:rsidRDefault="000A3A13"/>
    <w:tbl>
      <w:tblPr>
        <w:tblStyle w:val="a3"/>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1170"/>
        <w:gridCol w:w="1215"/>
        <w:gridCol w:w="1290"/>
        <w:gridCol w:w="1200"/>
        <w:gridCol w:w="1215"/>
      </w:tblGrid>
      <w:tr w:rsidR="000A3A13" w14:paraId="732B864C" w14:textId="77777777">
        <w:tc>
          <w:tcPr>
            <w:tcW w:w="2925" w:type="dxa"/>
            <w:shd w:val="clear" w:color="auto" w:fill="auto"/>
            <w:tcMar>
              <w:top w:w="100" w:type="dxa"/>
              <w:left w:w="100" w:type="dxa"/>
              <w:bottom w:w="100" w:type="dxa"/>
              <w:right w:w="100" w:type="dxa"/>
            </w:tcMar>
          </w:tcPr>
          <w:p w14:paraId="48B29F26" w14:textId="77777777" w:rsidR="000A3A13" w:rsidRDefault="000A3A13">
            <w:pPr>
              <w:spacing w:line="240" w:lineRule="auto"/>
            </w:pPr>
          </w:p>
        </w:tc>
        <w:tc>
          <w:tcPr>
            <w:tcW w:w="1170" w:type="dxa"/>
            <w:shd w:val="clear" w:color="auto" w:fill="auto"/>
            <w:tcMar>
              <w:top w:w="100" w:type="dxa"/>
              <w:left w:w="100" w:type="dxa"/>
              <w:bottom w:w="100" w:type="dxa"/>
              <w:right w:w="100" w:type="dxa"/>
            </w:tcMar>
          </w:tcPr>
          <w:p w14:paraId="07905E15" w14:textId="77777777" w:rsidR="000A3A13" w:rsidRDefault="008502F4">
            <w:pPr>
              <w:spacing w:line="240" w:lineRule="auto"/>
            </w:pPr>
            <w:r>
              <w:t>ALWAYS</w:t>
            </w:r>
          </w:p>
        </w:tc>
        <w:tc>
          <w:tcPr>
            <w:tcW w:w="1215" w:type="dxa"/>
            <w:shd w:val="clear" w:color="auto" w:fill="auto"/>
            <w:tcMar>
              <w:top w:w="100" w:type="dxa"/>
              <w:left w:w="100" w:type="dxa"/>
              <w:bottom w:w="100" w:type="dxa"/>
              <w:right w:w="100" w:type="dxa"/>
            </w:tcMar>
          </w:tcPr>
          <w:p w14:paraId="487606F9" w14:textId="77777777" w:rsidR="000A3A13" w:rsidRDefault="008502F4">
            <w:pPr>
              <w:spacing w:line="240" w:lineRule="auto"/>
            </w:pPr>
            <w:r>
              <w:t>MOST OF THE TIMES</w:t>
            </w:r>
          </w:p>
        </w:tc>
        <w:tc>
          <w:tcPr>
            <w:tcW w:w="1290" w:type="dxa"/>
            <w:shd w:val="clear" w:color="auto" w:fill="auto"/>
            <w:tcMar>
              <w:top w:w="100" w:type="dxa"/>
              <w:left w:w="100" w:type="dxa"/>
              <w:bottom w:w="100" w:type="dxa"/>
              <w:right w:w="100" w:type="dxa"/>
            </w:tcMar>
          </w:tcPr>
          <w:p w14:paraId="72F652E6" w14:textId="77777777" w:rsidR="000A3A13" w:rsidRDefault="008502F4">
            <w:pPr>
              <w:spacing w:line="240" w:lineRule="auto"/>
            </w:pPr>
            <w:r>
              <w:t>SOMETIMES</w:t>
            </w:r>
          </w:p>
        </w:tc>
        <w:tc>
          <w:tcPr>
            <w:tcW w:w="1200" w:type="dxa"/>
            <w:shd w:val="clear" w:color="auto" w:fill="auto"/>
            <w:tcMar>
              <w:top w:w="100" w:type="dxa"/>
              <w:left w:w="100" w:type="dxa"/>
              <w:bottom w:w="100" w:type="dxa"/>
              <w:right w:w="100" w:type="dxa"/>
            </w:tcMar>
          </w:tcPr>
          <w:p w14:paraId="6ED73697" w14:textId="77777777" w:rsidR="000A3A13" w:rsidRDefault="008502F4">
            <w:pPr>
              <w:spacing w:line="240" w:lineRule="auto"/>
            </w:pPr>
            <w:r>
              <w:t>RARELY</w:t>
            </w:r>
          </w:p>
        </w:tc>
        <w:tc>
          <w:tcPr>
            <w:tcW w:w="1215" w:type="dxa"/>
            <w:shd w:val="clear" w:color="auto" w:fill="auto"/>
            <w:tcMar>
              <w:top w:w="100" w:type="dxa"/>
              <w:left w:w="100" w:type="dxa"/>
              <w:bottom w:w="100" w:type="dxa"/>
              <w:right w:w="100" w:type="dxa"/>
            </w:tcMar>
          </w:tcPr>
          <w:p w14:paraId="51563491" w14:textId="77777777" w:rsidR="000A3A13" w:rsidRDefault="008502F4">
            <w:pPr>
              <w:spacing w:line="240" w:lineRule="auto"/>
            </w:pPr>
            <w:r>
              <w:t>NEVER</w:t>
            </w:r>
          </w:p>
        </w:tc>
      </w:tr>
      <w:tr w:rsidR="000A3A13" w14:paraId="0F0BE5AA" w14:textId="77777777">
        <w:trPr>
          <w:trHeight w:val="880"/>
        </w:trPr>
        <w:tc>
          <w:tcPr>
            <w:tcW w:w="2925" w:type="dxa"/>
            <w:shd w:val="clear" w:color="auto" w:fill="auto"/>
            <w:tcMar>
              <w:top w:w="100" w:type="dxa"/>
              <w:left w:w="100" w:type="dxa"/>
              <w:bottom w:w="100" w:type="dxa"/>
              <w:right w:w="100" w:type="dxa"/>
            </w:tcMar>
          </w:tcPr>
          <w:p w14:paraId="67CC19D4" w14:textId="77777777" w:rsidR="000A3A13" w:rsidRDefault="008502F4">
            <w:pPr>
              <w:spacing w:line="240" w:lineRule="auto"/>
            </w:pPr>
            <w:r>
              <w:t>3. Staff has made the subject interesting.</w:t>
            </w:r>
          </w:p>
        </w:tc>
        <w:tc>
          <w:tcPr>
            <w:tcW w:w="1170" w:type="dxa"/>
            <w:shd w:val="clear" w:color="auto" w:fill="auto"/>
            <w:tcMar>
              <w:top w:w="100" w:type="dxa"/>
              <w:left w:w="100" w:type="dxa"/>
              <w:bottom w:w="100" w:type="dxa"/>
              <w:right w:w="100" w:type="dxa"/>
            </w:tcMar>
          </w:tcPr>
          <w:p w14:paraId="1C07BC8D"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6FD91B3A"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76F66E23"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66EC2E79"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0DBFB83E" w14:textId="77777777" w:rsidR="000A3A13" w:rsidRDefault="000A3A13">
            <w:pPr>
              <w:spacing w:line="240" w:lineRule="auto"/>
            </w:pPr>
          </w:p>
        </w:tc>
      </w:tr>
      <w:tr w:rsidR="000A3A13" w14:paraId="04BEE857" w14:textId="77777777">
        <w:tc>
          <w:tcPr>
            <w:tcW w:w="2925" w:type="dxa"/>
            <w:shd w:val="clear" w:color="auto" w:fill="auto"/>
            <w:tcMar>
              <w:top w:w="100" w:type="dxa"/>
              <w:left w:w="100" w:type="dxa"/>
              <w:bottom w:w="100" w:type="dxa"/>
              <w:right w:w="100" w:type="dxa"/>
            </w:tcMar>
          </w:tcPr>
          <w:p w14:paraId="567654A4" w14:textId="77777777" w:rsidR="000A3A13" w:rsidRDefault="008502F4">
            <w:pPr>
              <w:spacing w:line="240" w:lineRule="auto"/>
            </w:pPr>
            <w:r>
              <w:t>4. I feel  challenged to achieve my best work.</w:t>
            </w:r>
          </w:p>
        </w:tc>
        <w:tc>
          <w:tcPr>
            <w:tcW w:w="1170" w:type="dxa"/>
            <w:shd w:val="clear" w:color="auto" w:fill="auto"/>
            <w:tcMar>
              <w:top w:w="100" w:type="dxa"/>
              <w:left w:w="100" w:type="dxa"/>
              <w:bottom w:w="100" w:type="dxa"/>
              <w:right w:w="100" w:type="dxa"/>
            </w:tcMar>
          </w:tcPr>
          <w:p w14:paraId="149A0607"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73E5E3FA"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5567D8D1"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0BF5B274"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6BCBCE86" w14:textId="77777777" w:rsidR="000A3A13" w:rsidRDefault="000A3A13">
            <w:pPr>
              <w:spacing w:line="240" w:lineRule="auto"/>
            </w:pPr>
          </w:p>
        </w:tc>
      </w:tr>
      <w:tr w:rsidR="000A3A13" w14:paraId="4E17D895" w14:textId="77777777">
        <w:tc>
          <w:tcPr>
            <w:tcW w:w="2925" w:type="dxa"/>
            <w:shd w:val="clear" w:color="auto" w:fill="auto"/>
            <w:tcMar>
              <w:top w:w="100" w:type="dxa"/>
              <w:left w:w="100" w:type="dxa"/>
              <w:bottom w:w="100" w:type="dxa"/>
              <w:right w:w="100" w:type="dxa"/>
            </w:tcMar>
          </w:tcPr>
          <w:p w14:paraId="2AE3F63F" w14:textId="77777777" w:rsidR="000A3A13" w:rsidRDefault="008502F4">
            <w:pPr>
              <w:spacing w:line="240" w:lineRule="auto"/>
            </w:pPr>
            <w:r>
              <w:t>5. I receive   sufficient and clear feedback.</w:t>
            </w:r>
          </w:p>
        </w:tc>
        <w:tc>
          <w:tcPr>
            <w:tcW w:w="1170" w:type="dxa"/>
            <w:shd w:val="clear" w:color="auto" w:fill="auto"/>
            <w:tcMar>
              <w:top w:w="100" w:type="dxa"/>
              <w:left w:w="100" w:type="dxa"/>
              <w:bottom w:w="100" w:type="dxa"/>
              <w:right w:w="100" w:type="dxa"/>
            </w:tcMar>
          </w:tcPr>
          <w:p w14:paraId="066AA1E9"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43D22503"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6FE2B4DC"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674154C7"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505E560C" w14:textId="77777777" w:rsidR="000A3A13" w:rsidRDefault="000A3A13">
            <w:pPr>
              <w:spacing w:line="240" w:lineRule="auto"/>
            </w:pPr>
          </w:p>
        </w:tc>
      </w:tr>
      <w:tr w:rsidR="000A3A13" w14:paraId="76C667E1" w14:textId="77777777">
        <w:tc>
          <w:tcPr>
            <w:tcW w:w="2925" w:type="dxa"/>
            <w:shd w:val="clear" w:color="auto" w:fill="auto"/>
            <w:tcMar>
              <w:top w:w="100" w:type="dxa"/>
              <w:left w:w="100" w:type="dxa"/>
              <w:bottom w:w="100" w:type="dxa"/>
              <w:right w:w="100" w:type="dxa"/>
            </w:tcMar>
          </w:tcPr>
          <w:p w14:paraId="03DCBE40" w14:textId="77777777" w:rsidR="000A3A13" w:rsidRDefault="008502F4">
            <w:pPr>
              <w:spacing w:line="240" w:lineRule="auto"/>
            </w:pPr>
            <w:r>
              <w:t>6. The class is useful for me.</w:t>
            </w:r>
          </w:p>
        </w:tc>
        <w:tc>
          <w:tcPr>
            <w:tcW w:w="1170" w:type="dxa"/>
            <w:shd w:val="clear" w:color="auto" w:fill="auto"/>
            <w:tcMar>
              <w:top w:w="100" w:type="dxa"/>
              <w:left w:w="100" w:type="dxa"/>
              <w:bottom w:w="100" w:type="dxa"/>
              <w:right w:w="100" w:type="dxa"/>
            </w:tcMar>
          </w:tcPr>
          <w:p w14:paraId="467B42DD"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01C0F92C"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6323BB23"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6CCF29B9"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62808049" w14:textId="77777777" w:rsidR="000A3A13" w:rsidRDefault="000A3A13">
            <w:pPr>
              <w:spacing w:line="240" w:lineRule="auto"/>
            </w:pPr>
          </w:p>
        </w:tc>
      </w:tr>
      <w:tr w:rsidR="000A3A13" w14:paraId="3FDF6F10" w14:textId="77777777">
        <w:tc>
          <w:tcPr>
            <w:tcW w:w="2925" w:type="dxa"/>
            <w:shd w:val="clear" w:color="auto" w:fill="auto"/>
            <w:tcMar>
              <w:top w:w="100" w:type="dxa"/>
              <w:left w:w="100" w:type="dxa"/>
              <w:bottom w:w="100" w:type="dxa"/>
              <w:right w:w="100" w:type="dxa"/>
            </w:tcMar>
          </w:tcPr>
          <w:p w14:paraId="348C0A24" w14:textId="77777777" w:rsidR="000A3A13" w:rsidRDefault="008502F4">
            <w:pPr>
              <w:spacing w:line="240" w:lineRule="auto"/>
            </w:pPr>
            <w:r>
              <w:t>7. I feel comfortable asking the teacher for help.</w:t>
            </w:r>
          </w:p>
        </w:tc>
        <w:tc>
          <w:tcPr>
            <w:tcW w:w="1170" w:type="dxa"/>
            <w:shd w:val="clear" w:color="auto" w:fill="auto"/>
            <w:tcMar>
              <w:top w:w="100" w:type="dxa"/>
              <w:left w:w="100" w:type="dxa"/>
              <w:bottom w:w="100" w:type="dxa"/>
              <w:right w:w="100" w:type="dxa"/>
            </w:tcMar>
          </w:tcPr>
          <w:p w14:paraId="7B6DD407"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3F6BFF4A"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2D2D7F58"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457B150E"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1DE39BDF" w14:textId="77777777" w:rsidR="000A3A13" w:rsidRDefault="000A3A13">
            <w:pPr>
              <w:spacing w:line="240" w:lineRule="auto"/>
            </w:pPr>
          </w:p>
        </w:tc>
      </w:tr>
      <w:tr w:rsidR="000A3A13" w14:paraId="068B1215" w14:textId="77777777">
        <w:tc>
          <w:tcPr>
            <w:tcW w:w="2925" w:type="dxa"/>
            <w:shd w:val="clear" w:color="auto" w:fill="auto"/>
            <w:tcMar>
              <w:top w:w="100" w:type="dxa"/>
              <w:left w:w="100" w:type="dxa"/>
              <w:bottom w:w="100" w:type="dxa"/>
              <w:right w:w="100" w:type="dxa"/>
            </w:tcMar>
          </w:tcPr>
          <w:p w14:paraId="79B4835D" w14:textId="77777777" w:rsidR="000A3A13" w:rsidRDefault="008502F4">
            <w:pPr>
              <w:spacing w:line="240" w:lineRule="auto"/>
            </w:pPr>
            <w:r>
              <w:t>8. In class is feel stressed about doing mistakes or not being good enough.</w:t>
            </w:r>
          </w:p>
        </w:tc>
        <w:tc>
          <w:tcPr>
            <w:tcW w:w="1170" w:type="dxa"/>
            <w:shd w:val="clear" w:color="auto" w:fill="auto"/>
            <w:tcMar>
              <w:top w:w="100" w:type="dxa"/>
              <w:left w:w="100" w:type="dxa"/>
              <w:bottom w:w="100" w:type="dxa"/>
              <w:right w:w="100" w:type="dxa"/>
            </w:tcMar>
          </w:tcPr>
          <w:p w14:paraId="1D207CBA"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025D9B74"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5C21673D"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08826E8D"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0ED7C41C" w14:textId="77777777" w:rsidR="000A3A13" w:rsidRDefault="000A3A13">
            <w:pPr>
              <w:spacing w:line="240" w:lineRule="auto"/>
            </w:pPr>
          </w:p>
        </w:tc>
      </w:tr>
      <w:tr w:rsidR="000A3A13" w14:paraId="1C1448CB" w14:textId="77777777">
        <w:tc>
          <w:tcPr>
            <w:tcW w:w="2925" w:type="dxa"/>
            <w:shd w:val="clear" w:color="auto" w:fill="auto"/>
            <w:tcMar>
              <w:top w:w="100" w:type="dxa"/>
              <w:left w:w="100" w:type="dxa"/>
              <w:bottom w:w="100" w:type="dxa"/>
              <w:right w:w="100" w:type="dxa"/>
            </w:tcMar>
          </w:tcPr>
          <w:p w14:paraId="2041740A" w14:textId="77777777" w:rsidR="000A3A13" w:rsidRDefault="008502F4">
            <w:pPr>
              <w:spacing w:line="240" w:lineRule="auto"/>
            </w:pPr>
            <w:r>
              <w:t>9. I’m aware of  my improvements in the subject.</w:t>
            </w:r>
          </w:p>
        </w:tc>
        <w:tc>
          <w:tcPr>
            <w:tcW w:w="1170" w:type="dxa"/>
            <w:shd w:val="clear" w:color="auto" w:fill="auto"/>
            <w:tcMar>
              <w:top w:w="100" w:type="dxa"/>
              <w:left w:w="100" w:type="dxa"/>
              <w:bottom w:w="100" w:type="dxa"/>
              <w:right w:w="100" w:type="dxa"/>
            </w:tcMar>
          </w:tcPr>
          <w:p w14:paraId="0A0D7742"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41A4C75D" w14:textId="77777777" w:rsidR="000A3A13" w:rsidRDefault="000A3A13">
            <w:pPr>
              <w:spacing w:line="240" w:lineRule="auto"/>
            </w:pPr>
          </w:p>
        </w:tc>
        <w:tc>
          <w:tcPr>
            <w:tcW w:w="1290" w:type="dxa"/>
            <w:shd w:val="clear" w:color="auto" w:fill="auto"/>
            <w:tcMar>
              <w:top w:w="100" w:type="dxa"/>
              <w:left w:w="100" w:type="dxa"/>
              <w:bottom w:w="100" w:type="dxa"/>
              <w:right w:w="100" w:type="dxa"/>
            </w:tcMar>
          </w:tcPr>
          <w:p w14:paraId="698110F3" w14:textId="77777777" w:rsidR="000A3A13" w:rsidRDefault="000A3A13">
            <w:pPr>
              <w:spacing w:line="240" w:lineRule="auto"/>
            </w:pPr>
          </w:p>
        </w:tc>
        <w:tc>
          <w:tcPr>
            <w:tcW w:w="1200" w:type="dxa"/>
            <w:shd w:val="clear" w:color="auto" w:fill="auto"/>
            <w:tcMar>
              <w:top w:w="100" w:type="dxa"/>
              <w:left w:w="100" w:type="dxa"/>
              <w:bottom w:w="100" w:type="dxa"/>
              <w:right w:w="100" w:type="dxa"/>
            </w:tcMar>
          </w:tcPr>
          <w:p w14:paraId="17743623" w14:textId="77777777" w:rsidR="000A3A13" w:rsidRDefault="000A3A13">
            <w:pPr>
              <w:spacing w:line="240" w:lineRule="auto"/>
            </w:pPr>
          </w:p>
        </w:tc>
        <w:tc>
          <w:tcPr>
            <w:tcW w:w="1215" w:type="dxa"/>
            <w:shd w:val="clear" w:color="auto" w:fill="auto"/>
            <w:tcMar>
              <w:top w:w="100" w:type="dxa"/>
              <w:left w:w="100" w:type="dxa"/>
              <w:bottom w:w="100" w:type="dxa"/>
              <w:right w:w="100" w:type="dxa"/>
            </w:tcMar>
          </w:tcPr>
          <w:p w14:paraId="604D99DB" w14:textId="77777777" w:rsidR="000A3A13" w:rsidRDefault="000A3A13">
            <w:pPr>
              <w:spacing w:line="240" w:lineRule="auto"/>
            </w:pPr>
          </w:p>
        </w:tc>
      </w:tr>
    </w:tbl>
    <w:p w14:paraId="51394C3E" w14:textId="77777777" w:rsidR="000A3A13" w:rsidRDefault="000A3A13"/>
    <w:p w14:paraId="1E2EBEB7" w14:textId="77777777" w:rsidR="000A3A13" w:rsidRDefault="000A3A13"/>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0A3A13" w14:paraId="48422788" w14:textId="77777777">
        <w:tc>
          <w:tcPr>
            <w:tcW w:w="1504" w:type="dxa"/>
            <w:shd w:val="clear" w:color="auto" w:fill="auto"/>
            <w:tcMar>
              <w:top w:w="100" w:type="dxa"/>
              <w:left w:w="100" w:type="dxa"/>
              <w:bottom w:w="100" w:type="dxa"/>
              <w:right w:w="100" w:type="dxa"/>
            </w:tcMar>
          </w:tcPr>
          <w:p w14:paraId="0257444E"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68E4254C" w14:textId="77777777" w:rsidR="000A3A13" w:rsidRDefault="008502F4">
            <w:pPr>
              <w:spacing w:line="240" w:lineRule="auto"/>
            </w:pPr>
            <w:r>
              <w:t>SATISFIED WITH MY WORK</w:t>
            </w:r>
          </w:p>
        </w:tc>
        <w:tc>
          <w:tcPr>
            <w:tcW w:w="1504" w:type="dxa"/>
            <w:shd w:val="clear" w:color="auto" w:fill="auto"/>
            <w:tcMar>
              <w:top w:w="100" w:type="dxa"/>
              <w:left w:w="100" w:type="dxa"/>
              <w:bottom w:w="100" w:type="dxa"/>
              <w:right w:w="100" w:type="dxa"/>
            </w:tcMar>
          </w:tcPr>
          <w:p w14:paraId="1377C0F6" w14:textId="77777777" w:rsidR="000A3A13" w:rsidRDefault="008502F4">
            <w:pPr>
              <w:spacing w:line="240" w:lineRule="auto"/>
            </w:pPr>
            <w:r>
              <w:t>UNSATISFIED WITH MY WORK</w:t>
            </w:r>
          </w:p>
        </w:tc>
        <w:tc>
          <w:tcPr>
            <w:tcW w:w="1504" w:type="dxa"/>
            <w:shd w:val="clear" w:color="auto" w:fill="auto"/>
            <w:tcMar>
              <w:top w:w="100" w:type="dxa"/>
              <w:left w:w="100" w:type="dxa"/>
              <w:bottom w:w="100" w:type="dxa"/>
              <w:right w:w="100" w:type="dxa"/>
            </w:tcMar>
          </w:tcPr>
          <w:p w14:paraId="74325A81" w14:textId="77777777" w:rsidR="000A3A13" w:rsidRDefault="008502F4">
            <w:pPr>
              <w:spacing w:line="240" w:lineRule="auto"/>
            </w:pPr>
            <w:r>
              <w:t>FRUSTRATED</w:t>
            </w:r>
            <w:r>
              <w:tab/>
            </w:r>
          </w:p>
        </w:tc>
        <w:tc>
          <w:tcPr>
            <w:tcW w:w="1504" w:type="dxa"/>
            <w:shd w:val="clear" w:color="auto" w:fill="auto"/>
            <w:tcMar>
              <w:top w:w="100" w:type="dxa"/>
              <w:left w:w="100" w:type="dxa"/>
              <w:bottom w:w="100" w:type="dxa"/>
              <w:right w:w="100" w:type="dxa"/>
            </w:tcMar>
          </w:tcPr>
          <w:p w14:paraId="4AC70F75" w14:textId="77777777" w:rsidR="000A3A13" w:rsidRDefault="008502F4">
            <w:pPr>
              <w:spacing w:line="240" w:lineRule="auto"/>
            </w:pPr>
            <w:r>
              <w:t>I DON’T REALLY CARE</w:t>
            </w:r>
          </w:p>
          <w:p w14:paraId="51A8DA70"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55D0D9D8" w14:textId="77777777" w:rsidR="000A3A13" w:rsidRDefault="008502F4">
            <w:pPr>
              <w:spacing w:line="240" w:lineRule="auto"/>
            </w:pPr>
            <w:r>
              <w:t>OTHERS</w:t>
            </w:r>
          </w:p>
        </w:tc>
      </w:tr>
      <w:tr w:rsidR="000A3A13" w14:paraId="1B48F85A" w14:textId="77777777">
        <w:tc>
          <w:tcPr>
            <w:tcW w:w="1504" w:type="dxa"/>
            <w:shd w:val="clear" w:color="auto" w:fill="auto"/>
            <w:tcMar>
              <w:top w:w="100" w:type="dxa"/>
              <w:left w:w="100" w:type="dxa"/>
              <w:bottom w:w="100" w:type="dxa"/>
              <w:right w:w="100" w:type="dxa"/>
            </w:tcMar>
          </w:tcPr>
          <w:p w14:paraId="2CF3741C" w14:textId="77777777" w:rsidR="000A3A13" w:rsidRDefault="008502F4">
            <w:pPr>
              <w:spacing w:line="240" w:lineRule="auto"/>
            </w:pPr>
            <w:r>
              <w:t>10. After the class I feel</w:t>
            </w:r>
          </w:p>
          <w:p w14:paraId="12BA18A3"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084FDD1D"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7AE26857"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5AC9C465"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09803B06" w14:textId="77777777" w:rsidR="000A3A13" w:rsidRDefault="000A3A13">
            <w:pPr>
              <w:spacing w:line="240" w:lineRule="auto"/>
            </w:pPr>
          </w:p>
        </w:tc>
        <w:tc>
          <w:tcPr>
            <w:tcW w:w="1504" w:type="dxa"/>
            <w:shd w:val="clear" w:color="auto" w:fill="auto"/>
            <w:tcMar>
              <w:top w:w="100" w:type="dxa"/>
              <w:left w:w="100" w:type="dxa"/>
              <w:bottom w:w="100" w:type="dxa"/>
              <w:right w:w="100" w:type="dxa"/>
            </w:tcMar>
          </w:tcPr>
          <w:p w14:paraId="176510FA" w14:textId="77777777" w:rsidR="000A3A13" w:rsidRDefault="000A3A13">
            <w:pPr>
              <w:spacing w:line="240" w:lineRule="auto"/>
            </w:pPr>
          </w:p>
        </w:tc>
      </w:tr>
    </w:tbl>
    <w:p w14:paraId="596C4AA4" w14:textId="77777777" w:rsidR="000A3A13" w:rsidRDefault="000A3A13"/>
    <w:p w14:paraId="2A786D64" w14:textId="77777777" w:rsidR="000A3A13" w:rsidRDefault="000A3A13"/>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3A13" w14:paraId="26C75B27" w14:textId="77777777">
        <w:tc>
          <w:tcPr>
            <w:tcW w:w="9026" w:type="dxa"/>
            <w:shd w:val="clear" w:color="auto" w:fill="auto"/>
            <w:tcMar>
              <w:top w:w="100" w:type="dxa"/>
              <w:left w:w="100" w:type="dxa"/>
              <w:bottom w:w="100" w:type="dxa"/>
              <w:right w:w="100" w:type="dxa"/>
            </w:tcMar>
          </w:tcPr>
          <w:p w14:paraId="690959CF" w14:textId="77777777" w:rsidR="000A3A13" w:rsidRDefault="008502F4">
            <w:pPr>
              <w:spacing w:line="240" w:lineRule="auto"/>
            </w:pPr>
            <w:r>
              <w:t>11. What would you change about the class?</w:t>
            </w:r>
          </w:p>
        </w:tc>
      </w:tr>
      <w:tr w:rsidR="000A3A13" w14:paraId="3AB1B5A7" w14:textId="77777777">
        <w:trPr>
          <w:trHeight w:val="3480"/>
        </w:trPr>
        <w:tc>
          <w:tcPr>
            <w:tcW w:w="9026" w:type="dxa"/>
            <w:shd w:val="clear" w:color="auto" w:fill="auto"/>
            <w:tcMar>
              <w:top w:w="100" w:type="dxa"/>
              <w:left w:w="100" w:type="dxa"/>
              <w:bottom w:w="100" w:type="dxa"/>
              <w:right w:w="100" w:type="dxa"/>
            </w:tcMar>
          </w:tcPr>
          <w:p w14:paraId="4900B1CC" w14:textId="77777777" w:rsidR="000A3A13" w:rsidRDefault="000A3A13">
            <w:pPr>
              <w:spacing w:line="240" w:lineRule="auto"/>
            </w:pPr>
          </w:p>
        </w:tc>
      </w:tr>
    </w:tbl>
    <w:p w14:paraId="4E9299A4" w14:textId="77777777" w:rsidR="000A3A13" w:rsidRDefault="000A3A13"/>
    <w:p w14:paraId="691CF77A" w14:textId="77777777" w:rsidR="000A3A13" w:rsidRDefault="000A3A13"/>
    <w:p w14:paraId="174EE76D" w14:textId="77777777" w:rsidR="000A3A13" w:rsidRDefault="000A3A13"/>
    <w:p w14:paraId="49110DD9" w14:textId="77777777" w:rsidR="000A3A13" w:rsidRDefault="000A3A13"/>
    <w:tbl>
      <w:tblPr>
        <w:tblStyle w:val="a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3A13" w14:paraId="6021812E" w14:textId="77777777">
        <w:tc>
          <w:tcPr>
            <w:tcW w:w="9026" w:type="dxa"/>
            <w:shd w:val="clear" w:color="auto" w:fill="auto"/>
            <w:tcMar>
              <w:top w:w="100" w:type="dxa"/>
              <w:left w:w="100" w:type="dxa"/>
              <w:bottom w:w="100" w:type="dxa"/>
              <w:right w:w="100" w:type="dxa"/>
            </w:tcMar>
          </w:tcPr>
          <w:p w14:paraId="2E4D2216" w14:textId="77777777" w:rsidR="000A3A13" w:rsidRDefault="008502F4">
            <w:pPr>
              <w:spacing w:line="240" w:lineRule="auto"/>
            </w:pPr>
            <w:r>
              <w:t>Other comments:</w:t>
            </w:r>
          </w:p>
        </w:tc>
      </w:tr>
      <w:tr w:rsidR="000A3A13" w14:paraId="260E9DA5" w14:textId="77777777">
        <w:tc>
          <w:tcPr>
            <w:tcW w:w="9026" w:type="dxa"/>
            <w:shd w:val="clear" w:color="auto" w:fill="auto"/>
            <w:tcMar>
              <w:top w:w="100" w:type="dxa"/>
              <w:left w:w="100" w:type="dxa"/>
              <w:bottom w:w="100" w:type="dxa"/>
              <w:right w:w="100" w:type="dxa"/>
            </w:tcMar>
          </w:tcPr>
          <w:p w14:paraId="00659DBA" w14:textId="77777777" w:rsidR="000A3A13" w:rsidRDefault="000A3A13">
            <w:pPr>
              <w:spacing w:line="240" w:lineRule="auto"/>
            </w:pPr>
          </w:p>
          <w:p w14:paraId="55609E25" w14:textId="77777777" w:rsidR="000A3A13" w:rsidRDefault="000A3A13">
            <w:pPr>
              <w:spacing w:line="240" w:lineRule="auto"/>
            </w:pPr>
          </w:p>
          <w:p w14:paraId="769FC669" w14:textId="77777777" w:rsidR="000A3A13" w:rsidRDefault="000A3A13">
            <w:pPr>
              <w:spacing w:line="240" w:lineRule="auto"/>
            </w:pPr>
          </w:p>
          <w:p w14:paraId="6A8B919E" w14:textId="77777777" w:rsidR="000A3A13" w:rsidRDefault="000A3A13">
            <w:pPr>
              <w:spacing w:line="240" w:lineRule="auto"/>
            </w:pPr>
          </w:p>
          <w:p w14:paraId="075E54C3" w14:textId="77777777" w:rsidR="000A3A13" w:rsidRDefault="000A3A13">
            <w:pPr>
              <w:spacing w:line="240" w:lineRule="auto"/>
            </w:pPr>
          </w:p>
          <w:p w14:paraId="48E661B4" w14:textId="77777777" w:rsidR="000A3A13" w:rsidRDefault="000A3A13">
            <w:pPr>
              <w:spacing w:line="240" w:lineRule="auto"/>
            </w:pPr>
          </w:p>
          <w:p w14:paraId="493F1E51" w14:textId="77777777" w:rsidR="000A3A13" w:rsidRDefault="000A3A13">
            <w:pPr>
              <w:spacing w:line="240" w:lineRule="auto"/>
            </w:pPr>
          </w:p>
          <w:p w14:paraId="157AE0CC" w14:textId="77777777" w:rsidR="000A3A13" w:rsidRDefault="000A3A13">
            <w:pPr>
              <w:spacing w:line="240" w:lineRule="auto"/>
            </w:pPr>
          </w:p>
        </w:tc>
      </w:tr>
    </w:tbl>
    <w:p w14:paraId="19C28AE0" w14:textId="77777777" w:rsidR="008502F4" w:rsidRDefault="008502F4">
      <w:pPr>
        <w:jc w:val="center"/>
        <w:rPr>
          <w:b/>
          <w:sz w:val="36"/>
          <w:szCs w:val="36"/>
          <w:u w:val="single"/>
        </w:rPr>
      </w:pPr>
    </w:p>
    <w:p w14:paraId="5756753C" w14:textId="77777777" w:rsidR="008502F4" w:rsidRDefault="008502F4">
      <w:pPr>
        <w:jc w:val="center"/>
        <w:rPr>
          <w:b/>
          <w:sz w:val="36"/>
          <w:szCs w:val="36"/>
          <w:u w:val="single"/>
        </w:rPr>
      </w:pPr>
    </w:p>
    <w:p w14:paraId="48313B2D" w14:textId="77777777" w:rsidR="001F4F4A" w:rsidRDefault="001F4F4A">
      <w:pPr>
        <w:jc w:val="center"/>
        <w:rPr>
          <w:b/>
          <w:sz w:val="36"/>
          <w:szCs w:val="36"/>
          <w:u w:val="single"/>
        </w:rPr>
      </w:pPr>
    </w:p>
    <w:p w14:paraId="2ADC720A" w14:textId="77777777" w:rsidR="008502F4" w:rsidRDefault="008502F4">
      <w:pPr>
        <w:jc w:val="center"/>
        <w:rPr>
          <w:b/>
          <w:sz w:val="36"/>
          <w:szCs w:val="36"/>
          <w:u w:val="single"/>
        </w:rPr>
      </w:pPr>
    </w:p>
    <w:p w14:paraId="660FAB0B" w14:textId="77777777" w:rsidR="000A3A13" w:rsidRDefault="008502F4">
      <w:pPr>
        <w:jc w:val="center"/>
        <w:rPr>
          <w:b/>
          <w:sz w:val="36"/>
          <w:szCs w:val="36"/>
          <w:u w:val="single"/>
        </w:rPr>
      </w:pPr>
      <w:r>
        <w:rPr>
          <w:b/>
          <w:sz w:val="36"/>
          <w:szCs w:val="36"/>
          <w:u w:val="single"/>
        </w:rPr>
        <w:lastRenderedPageBreak/>
        <w:t>Survey 2</w:t>
      </w:r>
    </w:p>
    <w:p w14:paraId="0221B4CB" w14:textId="77777777" w:rsidR="000A3A13" w:rsidRDefault="000A3A13">
      <w:pPr>
        <w:rPr>
          <w:b/>
          <w:sz w:val="36"/>
          <w:szCs w:val="36"/>
          <w:u w:val="single"/>
        </w:rPr>
      </w:pPr>
    </w:p>
    <w:p w14:paraId="62218385" w14:textId="77777777" w:rsidR="000A3A13" w:rsidRDefault="000A3A13"/>
    <w:tbl>
      <w:tblPr>
        <w:tblStyle w:val="a7"/>
        <w:tblW w:w="373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tblGrid>
      <w:tr w:rsidR="000A3A13" w14:paraId="6E10B924" w14:textId="77777777">
        <w:trPr>
          <w:jc w:val="right"/>
        </w:trPr>
        <w:tc>
          <w:tcPr>
            <w:tcW w:w="3735" w:type="dxa"/>
            <w:shd w:val="clear" w:color="auto" w:fill="auto"/>
            <w:tcMar>
              <w:top w:w="100" w:type="dxa"/>
              <w:left w:w="100" w:type="dxa"/>
              <w:bottom w:w="100" w:type="dxa"/>
              <w:right w:w="100" w:type="dxa"/>
            </w:tcMar>
          </w:tcPr>
          <w:p w14:paraId="3ABF72DD" w14:textId="77777777" w:rsidR="000A3A13" w:rsidRDefault="008502F4">
            <w:pPr>
              <w:widowControl w:val="0"/>
              <w:spacing w:line="240" w:lineRule="auto"/>
            </w:pPr>
            <w:r>
              <w:t xml:space="preserve">BA Musical Theatre 1. </w:t>
            </w:r>
          </w:p>
          <w:p w14:paraId="5DA66831" w14:textId="2A7B00C1" w:rsidR="000A3A13" w:rsidRDefault="008502F4">
            <w:pPr>
              <w:widowControl w:val="0"/>
              <w:spacing w:line="240" w:lineRule="auto"/>
            </w:pPr>
            <w:r>
              <w:t>2017-2018</w:t>
            </w:r>
          </w:p>
          <w:p w14:paraId="53F80CD2" w14:textId="77777777" w:rsidR="000A3A13" w:rsidRDefault="008502F4">
            <w:pPr>
              <w:widowControl w:val="0"/>
              <w:spacing w:line="240" w:lineRule="auto"/>
            </w:pPr>
            <w:r>
              <w:t>Date:</w:t>
            </w:r>
          </w:p>
        </w:tc>
      </w:tr>
    </w:tbl>
    <w:p w14:paraId="129B86A7" w14:textId="77777777" w:rsidR="000A3A13" w:rsidRDefault="000A3A13">
      <w:pPr>
        <w:jc w:val="right"/>
      </w:pPr>
    </w:p>
    <w:tbl>
      <w:tblPr>
        <w:tblStyle w:val="a8"/>
        <w:tblW w:w="373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tblGrid>
      <w:tr w:rsidR="000A3A13" w14:paraId="7A9257EB" w14:textId="77777777">
        <w:trPr>
          <w:jc w:val="right"/>
        </w:trPr>
        <w:tc>
          <w:tcPr>
            <w:tcW w:w="3735" w:type="dxa"/>
            <w:shd w:val="clear" w:color="auto" w:fill="auto"/>
            <w:tcMar>
              <w:top w:w="100" w:type="dxa"/>
              <w:left w:w="100" w:type="dxa"/>
              <w:bottom w:w="100" w:type="dxa"/>
              <w:right w:w="100" w:type="dxa"/>
            </w:tcMar>
          </w:tcPr>
          <w:p w14:paraId="73896FC9" w14:textId="77777777" w:rsidR="000A3A13" w:rsidRDefault="008502F4">
            <w:pPr>
              <w:widowControl w:val="0"/>
              <w:spacing w:line="240" w:lineRule="auto"/>
            </w:pPr>
            <w:r>
              <w:t>Ballet Technique</w:t>
            </w:r>
          </w:p>
        </w:tc>
      </w:tr>
    </w:tbl>
    <w:p w14:paraId="5B43D3C5" w14:textId="77777777" w:rsidR="000A3A13" w:rsidRDefault="000A3A13">
      <w:pPr>
        <w:jc w:val="right"/>
      </w:pPr>
    </w:p>
    <w:tbl>
      <w:tblPr>
        <w:tblStyle w:val="a9"/>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840"/>
        <w:gridCol w:w="765"/>
        <w:gridCol w:w="870"/>
      </w:tblGrid>
      <w:tr w:rsidR="000A3A13" w14:paraId="29BBC0D7" w14:textId="77777777">
        <w:tc>
          <w:tcPr>
            <w:tcW w:w="6555" w:type="dxa"/>
            <w:shd w:val="clear" w:color="auto" w:fill="auto"/>
            <w:tcMar>
              <w:top w:w="100" w:type="dxa"/>
              <w:left w:w="100" w:type="dxa"/>
              <w:bottom w:w="100" w:type="dxa"/>
              <w:right w:w="100" w:type="dxa"/>
            </w:tcMar>
          </w:tcPr>
          <w:p w14:paraId="54202114" w14:textId="77777777" w:rsidR="000A3A13" w:rsidRDefault="000A3A13">
            <w:pPr>
              <w:widowControl w:val="0"/>
              <w:spacing w:line="240" w:lineRule="auto"/>
              <w:ind w:left="720" w:hanging="360"/>
            </w:pPr>
          </w:p>
        </w:tc>
        <w:tc>
          <w:tcPr>
            <w:tcW w:w="840" w:type="dxa"/>
            <w:shd w:val="clear" w:color="auto" w:fill="auto"/>
            <w:tcMar>
              <w:top w:w="100" w:type="dxa"/>
              <w:left w:w="100" w:type="dxa"/>
              <w:bottom w:w="100" w:type="dxa"/>
              <w:right w:w="100" w:type="dxa"/>
            </w:tcMar>
          </w:tcPr>
          <w:p w14:paraId="6FA1E769" w14:textId="77777777" w:rsidR="000A3A13" w:rsidRDefault="008502F4">
            <w:pPr>
              <w:widowControl w:val="0"/>
              <w:spacing w:line="240" w:lineRule="auto"/>
              <w:rPr>
                <w:sz w:val="18"/>
                <w:szCs w:val="18"/>
              </w:rPr>
            </w:pPr>
            <w:r>
              <w:rPr>
                <w:sz w:val="18"/>
                <w:szCs w:val="18"/>
              </w:rPr>
              <w:t xml:space="preserve">YES </w:t>
            </w:r>
          </w:p>
        </w:tc>
        <w:tc>
          <w:tcPr>
            <w:tcW w:w="765" w:type="dxa"/>
            <w:shd w:val="clear" w:color="auto" w:fill="auto"/>
            <w:tcMar>
              <w:top w:w="100" w:type="dxa"/>
              <w:left w:w="100" w:type="dxa"/>
              <w:bottom w:w="100" w:type="dxa"/>
              <w:right w:w="100" w:type="dxa"/>
            </w:tcMar>
          </w:tcPr>
          <w:p w14:paraId="31379D9B" w14:textId="77777777" w:rsidR="000A3A13" w:rsidRDefault="008502F4">
            <w:pPr>
              <w:widowControl w:val="0"/>
              <w:spacing w:line="240" w:lineRule="auto"/>
              <w:rPr>
                <w:sz w:val="18"/>
                <w:szCs w:val="18"/>
              </w:rPr>
            </w:pPr>
            <w:r>
              <w:rPr>
                <w:sz w:val="18"/>
                <w:szCs w:val="18"/>
              </w:rPr>
              <w:t xml:space="preserve">NO </w:t>
            </w:r>
          </w:p>
        </w:tc>
        <w:tc>
          <w:tcPr>
            <w:tcW w:w="870" w:type="dxa"/>
            <w:shd w:val="clear" w:color="auto" w:fill="auto"/>
            <w:tcMar>
              <w:top w:w="100" w:type="dxa"/>
              <w:left w:w="100" w:type="dxa"/>
              <w:bottom w:w="100" w:type="dxa"/>
              <w:right w:w="100" w:type="dxa"/>
            </w:tcMar>
          </w:tcPr>
          <w:p w14:paraId="3DA623E4" w14:textId="77777777" w:rsidR="000A3A13" w:rsidRDefault="008502F4">
            <w:pPr>
              <w:widowControl w:val="0"/>
              <w:spacing w:line="240" w:lineRule="auto"/>
              <w:rPr>
                <w:sz w:val="18"/>
                <w:szCs w:val="18"/>
              </w:rPr>
            </w:pPr>
            <w:r>
              <w:rPr>
                <w:sz w:val="18"/>
                <w:szCs w:val="18"/>
              </w:rPr>
              <w:t>I DON’T KNOW</w:t>
            </w:r>
          </w:p>
        </w:tc>
      </w:tr>
      <w:tr w:rsidR="000A3A13" w14:paraId="5AC44EDB" w14:textId="77777777">
        <w:tc>
          <w:tcPr>
            <w:tcW w:w="6555" w:type="dxa"/>
            <w:shd w:val="clear" w:color="auto" w:fill="auto"/>
            <w:tcMar>
              <w:top w:w="100" w:type="dxa"/>
              <w:left w:w="100" w:type="dxa"/>
              <w:bottom w:w="100" w:type="dxa"/>
              <w:right w:w="100" w:type="dxa"/>
            </w:tcMar>
          </w:tcPr>
          <w:p w14:paraId="22E1B7DF" w14:textId="77777777" w:rsidR="000A3A13" w:rsidRDefault="000A3A13"/>
        </w:tc>
        <w:tc>
          <w:tcPr>
            <w:tcW w:w="840" w:type="dxa"/>
            <w:shd w:val="clear" w:color="auto" w:fill="auto"/>
            <w:tcMar>
              <w:top w:w="100" w:type="dxa"/>
              <w:left w:w="100" w:type="dxa"/>
              <w:bottom w:w="100" w:type="dxa"/>
              <w:right w:w="100" w:type="dxa"/>
            </w:tcMar>
          </w:tcPr>
          <w:p w14:paraId="4857AF97" w14:textId="77777777" w:rsidR="000A3A13" w:rsidRDefault="000A3A13">
            <w:pPr>
              <w:widowControl w:val="0"/>
              <w:spacing w:line="240" w:lineRule="auto"/>
            </w:pPr>
          </w:p>
        </w:tc>
        <w:tc>
          <w:tcPr>
            <w:tcW w:w="765" w:type="dxa"/>
            <w:shd w:val="clear" w:color="auto" w:fill="auto"/>
            <w:tcMar>
              <w:top w:w="100" w:type="dxa"/>
              <w:left w:w="100" w:type="dxa"/>
              <w:bottom w:w="100" w:type="dxa"/>
              <w:right w:w="100" w:type="dxa"/>
            </w:tcMar>
          </w:tcPr>
          <w:p w14:paraId="66F81BEE" w14:textId="77777777" w:rsidR="000A3A13" w:rsidRDefault="000A3A13">
            <w:pPr>
              <w:widowControl w:val="0"/>
              <w:spacing w:line="240" w:lineRule="auto"/>
            </w:pPr>
          </w:p>
        </w:tc>
        <w:tc>
          <w:tcPr>
            <w:tcW w:w="870" w:type="dxa"/>
            <w:shd w:val="clear" w:color="auto" w:fill="auto"/>
            <w:tcMar>
              <w:top w:w="100" w:type="dxa"/>
              <w:left w:w="100" w:type="dxa"/>
              <w:bottom w:w="100" w:type="dxa"/>
              <w:right w:w="100" w:type="dxa"/>
            </w:tcMar>
          </w:tcPr>
          <w:p w14:paraId="57545EC3" w14:textId="77777777" w:rsidR="000A3A13" w:rsidRDefault="000A3A13">
            <w:pPr>
              <w:widowControl w:val="0"/>
              <w:spacing w:line="240" w:lineRule="auto"/>
            </w:pPr>
          </w:p>
        </w:tc>
      </w:tr>
      <w:tr w:rsidR="000A3A13" w14:paraId="69259265" w14:textId="77777777">
        <w:tc>
          <w:tcPr>
            <w:tcW w:w="6555" w:type="dxa"/>
            <w:shd w:val="clear" w:color="auto" w:fill="auto"/>
            <w:tcMar>
              <w:top w:w="100" w:type="dxa"/>
              <w:left w:w="100" w:type="dxa"/>
              <w:bottom w:w="100" w:type="dxa"/>
              <w:right w:w="100" w:type="dxa"/>
            </w:tcMar>
          </w:tcPr>
          <w:p w14:paraId="3812169A" w14:textId="77777777" w:rsidR="000A3A13" w:rsidRDefault="008502F4">
            <w:r>
              <w:t>1. I understand why ballet technique is part of my program.</w:t>
            </w:r>
          </w:p>
        </w:tc>
        <w:tc>
          <w:tcPr>
            <w:tcW w:w="840" w:type="dxa"/>
            <w:shd w:val="clear" w:color="auto" w:fill="auto"/>
            <w:tcMar>
              <w:top w:w="100" w:type="dxa"/>
              <w:left w:w="100" w:type="dxa"/>
              <w:bottom w:w="100" w:type="dxa"/>
              <w:right w:w="100" w:type="dxa"/>
            </w:tcMar>
          </w:tcPr>
          <w:p w14:paraId="28F9F321" w14:textId="77777777" w:rsidR="000A3A13" w:rsidRDefault="000A3A13">
            <w:pPr>
              <w:widowControl w:val="0"/>
              <w:spacing w:line="240" w:lineRule="auto"/>
            </w:pPr>
          </w:p>
        </w:tc>
        <w:tc>
          <w:tcPr>
            <w:tcW w:w="765" w:type="dxa"/>
            <w:shd w:val="clear" w:color="auto" w:fill="auto"/>
            <w:tcMar>
              <w:top w:w="100" w:type="dxa"/>
              <w:left w:w="100" w:type="dxa"/>
              <w:bottom w:w="100" w:type="dxa"/>
              <w:right w:w="100" w:type="dxa"/>
            </w:tcMar>
          </w:tcPr>
          <w:p w14:paraId="17F10305" w14:textId="77777777" w:rsidR="000A3A13" w:rsidRDefault="000A3A13">
            <w:pPr>
              <w:widowControl w:val="0"/>
              <w:spacing w:line="240" w:lineRule="auto"/>
            </w:pPr>
          </w:p>
        </w:tc>
        <w:tc>
          <w:tcPr>
            <w:tcW w:w="870" w:type="dxa"/>
            <w:shd w:val="clear" w:color="auto" w:fill="auto"/>
            <w:tcMar>
              <w:top w:w="100" w:type="dxa"/>
              <w:left w:w="100" w:type="dxa"/>
              <w:bottom w:w="100" w:type="dxa"/>
              <w:right w:w="100" w:type="dxa"/>
            </w:tcMar>
          </w:tcPr>
          <w:p w14:paraId="140D9BFA" w14:textId="77777777" w:rsidR="000A3A13" w:rsidRDefault="000A3A13">
            <w:pPr>
              <w:widowControl w:val="0"/>
              <w:spacing w:line="240" w:lineRule="auto"/>
            </w:pPr>
          </w:p>
        </w:tc>
      </w:tr>
      <w:tr w:rsidR="000A3A13" w14:paraId="07AD146A" w14:textId="77777777">
        <w:tc>
          <w:tcPr>
            <w:tcW w:w="6555" w:type="dxa"/>
            <w:shd w:val="clear" w:color="auto" w:fill="auto"/>
            <w:tcMar>
              <w:top w:w="100" w:type="dxa"/>
              <w:left w:w="100" w:type="dxa"/>
              <w:bottom w:w="100" w:type="dxa"/>
              <w:right w:w="100" w:type="dxa"/>
            </w:tcMar>
          </w:tcPr>
          <w:p w14:paraId="616E1EF5" w14:textId="77777777" w:rsidR="000A3A13" w:rsidRDefault="008502F4">
            <w:r>
              <w:t xml:space="preserve">2. The class </w:t>
            </w:r>
            <w:proofErr w:type="gramStart"/>
            <w:r>
              <w:t>fulfils  the</w:t>
            </w:r>
            <w:proofErr w:type="gramEnd"/>
            <w:r>
              <w:t xml:space="preserve"> expectations I had about it at the beginning of the year.</w:t>
            </w:r>
          </w:p>
          <w:p w14:paraId="58A676EB" w14:textId="77777777" w:rsidR="000A3A13" w:rsidRDefault="000A3A13">
            <w:pPr>
              <w:widowControl w:val="0"/>
              <w:spacing w:line="240" w:lineRule="auto"/>
            </w:pPr>
          </w:p>
        </w:tc>
        <w:tc>
          <w:tcPr>
            <w:tcW w:w="840" w:type="dxa"/>
            <w:shd w:val="clear" w:color="auto" w:fill="auto"/>
            <w:tcMar>
              <w:top w:w="100" w:type="dxa"/>
              <w:left w:w="100" w:type="dxa"/>
              <w:bottom w:w="100" w:type="dxa"/>
              <w:right w:w="100" w:type="dxa"/>
            </w:tcMar>
          </w:tcPr>
          <w:p w14:paraId="052CEE04" w14:textId="77777777" w:rsidR="000A3A13" w:rsidRDefault="000A3A13">
            <w:pPr>
              <w:widowControl w:val="0"/>
              <w:spacing w:line="240" w:lineRule="auto"/>
            </w:pPr>
          </w:p>
        </w:tc>
        <w:tc>
          <w:tcPr>
            <w:tcW w:w="765" w:type="dxa"/>
            <w:shd w:val="clear" w:color="auto" w:fill="auto"/>
            <w:tcMar>
              <w:top w:w="100" w:type="dxa"/>
              <w:left w:w="100" w:type="dxa"/>
              <w:bottom w:w="100" w:type="dxa"/>
              <w:right w:w="100" w:type="dxa"/>
            </w:tcMar>
          </w:tcPr>
          <w:p w14:paraId="27B3BE5C" w14:textId="77777777" w:rsidR="000A3A13" w:rsidRDefault="000A3A13">
            <w:pPr>
              <w:widowControl w:val="0"/>
              <w:spacing w:line="240" w:lineRule="auto"/>
            </w:pPr>
          </w:p>
        </w:tc>
        <w:tc>
          <w:tcPr>
            <w:tcW w:w="870" w:type="dxa"/>
            <w:shd w:val="clear" w:color="auto" w:fill="auto"/>
            <w:tcMar>
              <w:top w:w="100" w:type="dxa"/>
              <w:left w:w="100" w:type="dxa"/>
              <w:bottom w:w="100" w:type="dxa"/>
              <w:right w:w="100" w:type="dxa"/>
            </w:tcMar>
          </w:tcPr>
          <w:p w14:paraId="359A9E06" w14:textId="77777777" w:rsidR="000A3A13" w:rsidRDefault="000A3A13">
            <w:pPr>
              <w:widowControl w:val="0"/>
              <w:spacing w:line="240" w:lineRule="auto"/>
            </w:pPr>
          </w:p>
        </w:tc>
      </w:tr>
    </w:tbl>
    <w:p w14:paraId="15F4DDE2" w14:textId="77777777" w:rsidR="000A3A13" w:rsidRDefault="000A3A13"/>
    <w:tbl>
      <w:tblPr>
        <w:tblStyle w:val="a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1170"/>
        <w:gridCol w:w="1215"/>
        <w:gridCol w:w="1290"/>
        <w:gridCol w:w="1200"/>
        <w:gridCol w:w="1215"/>
      </w:tblGrid>
      <w:tr w:rsidR="000A3A13" w14:paraId="561ACA72" w14:textId="77777777">
        <w:tc>
          <w:tcPr>
            <w:tcW w:w="2925" w:type="dxa"/>
            <w:shd w:val="clear" w:color="auto" w:fill="auto"/>
            <w:tcMar>
              <w:top w:w="100" w:type="dxa"/>
              <w:left w:w="100" w:type="dxa"/>
              <w:bottom w:w="100" w:type="dxa"/>
              <w:right w:w="100" w:type="dxa"/>
            </w:tcMar>
          </w:tcPr>
          <w:p w14:paraId="6DF0E37E" w14:textId="77777777" w:rsidR="000A3A13" w:rsidRDefault="000A3A13">
            <w:pPr>
              <w:widowControl w:val="0"/>
              <w:spacing w:line="240" w:lineRule="auto"/>
            </w:pPr>
          </w:p>
        </w:tc>
        <w:tc>
          <w:tcPr>
            <w:tcW w:w="1170" w:type="dxa"/>
            <w:shd w:val="clear" w:color="auto" w:fill="auto"/>
            <w:tcMar>
              <w:top w:w="100" w:type="dxa"/>
              <w:left w:w="100" w:type="dxa"/>
              <w:bottom w:w="100" w:type="dxa"/>
              <w:right w:w="100" w:type="dxa"/>
            </w:tcMar>
          </w:tcPr>
          <w:p w14:paraId="4D54420C" w14:textId="77777777" w:rsidR="000A3A13" w:rsidRDefault="008502F4">
            <w:pPr>
              <w:widowControl w:val="0"/>
              <w:spacing w:line="240" w:lineRule="auto"/>
              <w:rPr>
                <w:sz w:val="18"/>
                <w:szCs w:val="18"/>
              </w:rPr>
            </w:pPr>
            <w:r>
              <w:rPr>
                <w:sz w:val="18"/>
                <w:szCs w:val="18"/>
              </w:rPr>
              <w:t>ALWAYS</w:t>
            </w:r>
          </w:p>
        </w:tc>
        <w:tc>
          <w:tcPr>
            <w:tcW w:w="1215" w:type="dxa"/>
            <w:shd w:val="clear" w:color="auto" w:fill="auto"/>
            <w:tcMar>
              <w:top w:w="100" w:type="dxa"/>
              <w:left w:w="100" w:type="dxa"/>
              <w:bottom w:w="100" w:type="dxa"/>
              <w:right w:w="100" w:type="dxa"/>
            </w:tcMar>
          </w:tcPr>
          <w:p w14:paraId="3476A824" w14:textId="77777777" w:rsidR="000A3A13" w:rsidRDefault="008502F4">
            <w:pPr>
              <w:widowControl w:val="0"/>
              <w:spacing w:line="240" w:lineRule="auto"/>
              <w:rPr>
                <w:sz w:val="18"/>
                <w:szCs w:val="18"/>
              </w:rPr>
            </w:pPr>
            <w:r>
              <w:rPr>
                <w:sz w:val="18"/>
                <w:szCs w:val="18"/>
              </w:rPr>
              <w:t>MOST OF THE TIMES</w:t>
            </w:r>
          </w:p>
        </w:tc>
        <w:tc>
          <w:tcPr>
            <w:tcW w:w="1290" w:type="dxa"/>
            <w:shd w:val="clear" w:color="auto" w:fill="auto"/>
            <w:tcMar>
              <w:top w:w="100" w:type="dxa"/>
              <w:left w:w="100" w:type="dxa"/>
              <w:bottom w:w="100" w:type="dxa"/>
              <w:right w:w="100" w:type="dxa"/>
            </w:tcMar>
          </w:tcPr>
          <w:p w14:paraId="471D487E" w14:textId="77777777" w:rsidR="000A3A13" w:rsidRDefault="008502F4">
            <w:pPr>
              <w:widowControl w:val="0"/>
              <w:spacing w:line="240" w:lineRule="auto"/>
              <w:rPr>
                <w:sz w:val="18"/>
                <w:szCs w:val="18"/>
              </w:rPr>
            </w:pPr>
            <w:r>
              <w:rPr>
                <w:sz w:val="18"/>
                <w:szCs w:val="18"/>
              </w:rPr>
              <w:t>SOMETIMES</w:t>
            </w:r>
          </w:p>
        </w:tc>
        <w:tc>
          <w:tcPr>
            <w:tcW w:w="1200" w:type="dxa"/>
            <w:shd w:val="clear" w:color="auto" w:fill="auto"/>
            <w:tcMar>
              <w:top w:w="100" w:type="dxa"/>
              <w:left w:w="100" w:type="dxa"/>
              <w:bottom w:w="100" w:type="dxa"/>
              <w:right w:w="100" w:type="dxa"/>
            </w:tcMar>
          </w:tcPr>
          <w:p w14:paraId="4972D454" w14:textId="77777777" w:rsidR="000A3A13" w:rsidRDefault="008502F4">
            <w:pPr>
              <w:widowControl w:val="0"/>
              <w:spacing w:line="240" w:lineRule="auto"/>
              <w:rPr>
                <w:sz w:val="18"/>
                <w:szCs w:val="18"/>
              </w:rPr>
            </w:pPr>
            <w:r>
              <w:rPr>
                <w:sz w:val="18"/>
                <w:szCs w:val="18"/>
              </w:rPr>
              <w:t>RARELY</w:t>
            </w:r>
          </w:p>
        </w:tc>
        <w:tc>
          <w:tcPr>
            <w:tcW w:w="1215" w:type="dxa"/>
            <w:shd w:val="clear" w:color="auto" w:fill="auto"/>
            <w:tcMar>
              <w:top w:w="100" w:type="dxa"/>
              <w:left w:w="100" w:type="dxa"/>
              <w:bottom w:w="100" w:type="dxa"/>
              <w:right w:w="100" w:type="dxa"/>
            </w:tcMar>
          </w:tcPr>
          <w:p w14:paraId="55486A17" w14:textId="77777777" w:rsidR="000A3A13" w:rsidRDefault="008502F4">
            <w:pPr>
              <w:widowControl w:val="0"/>
              <w:spacing w:line="240" w:lineRule="auto"/>
              <w:rPr>
                <w:sz w:val="18"/>
                <w:szCs w:val="18"/>
              </w:rPr>
            </w:pPr>
            <w:r>
              <w:rPr>
                <w:sz w:val="18"/>
                <w:szCs w:val="18"/>
              </w:rPr>
              <w:t>NEVER</w:t>
            </w:r>
          </w:p>
        </w:tc>
      </w:tr>
      <w:tr w:rsidR="000A3A13" w14:paraId="60289BBB" w14:textId="77777777">
        <w:trPr>
          <w:trHeight w:val="880"/>
        </w:trPr>
        <w:tc>
          <w:tcPr>
            <w:tcW w:w="2925" w:type="dxa"/>
            <w:shd w:val="clear" w:color="auto" w:fill="auto"/>
            <w:tcMar>
              <w:top w:w="100" w:type="dxa"/>
              <w:left w:w="100" w:type="dxa"/>
              <w:bottom w:w="100" w:type="dxa"/>
              <w:right w:w="100" w:type="dxa"/>
            </w:tcMar>
          </w:tcPr>
          <w:p w14:paraId="5CD56C4D" w14:textId="77777777" w:rsidR="000A3A13" w:rsidRDefault="008502F4">
            <w:r>
              <w:t>3. Staff has made the subject interesting.</w:t>
            </w:r>
          </w:p>
        </w:tc>
        <w:tc>
          <w:tcPr>
            <w:tcW w:w="1170" w:type="dxa"/>
            <w:shd w:val="clear" w:color="auto" w:fill="auto"/>
            <w:tcMar>
              <w:top w:w="100" w:type="dxa"/>
              <w:left w:w="100" w:type="dxa"/>
              <w:bottom w:w="100" w:type="dxa"/>
              <w:right w:w="100" w:type="dxa"/>
            </w:tcMar>
          </w:tcPr>
          <w:p w14:paraId="02A8AD9A"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1C18A871"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7902B311"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779C96F9"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4D58BBC7" w14:textId="77777777" w:rsidR="000A3A13" w:rsidRDefault="000A3A13">
            <w:pPr>
              <w:widowControl w:val="0"/>
              <w:spacing w:line="240" w:lineRule="auto"/>
            </w:pPr>
          </w:p>
        </w:tc>
      </w:tr>
      <w:tr w:rsidR="000A3A13" w14:paraId="0EE83679" w14:textId="77777777">
        <w:tc>
          <w:tcPr>
            <w:tcW w:w="2925" w:type="dxa"/>
            <w:shd w:val="clear" w:color="auto" w:fill="auto"/>
            <w:tcMar>
              <w:top w:w="100" w:type="dxa"/>
              <w:left w:w="100" w:type="dxa"/>
              <w:bottom w:w="100" w:type="dxa"/>
              <w:right w:w="100" w:type="dxa"/>
            </w:tcMar>
          </w:tcPr>
          <w:p w14:paraId="10EB37FE" w14:textId="77777777" w:rsidR="000A3A13" w:rsidRDefault="008502F4">
            <w:r>
              <w:t xml:space="preserve">4. I feel </w:t>
            </w:r>
            <w:r>
              <w:rPr>
                <w:i/>
              </w:rPr>
              <w:t xml:space="preserve"> </w:t>
            </w:r>
            <w:r>
              <w:t>challenged to achieve my best work.</w:t>
            </w:r>
          </w:p>
        </w:tc>
        <w:tc>
          <w:tcPr>
            <w:tcW w:w="1170" w:type="dxa"/>
            <w:shd w:val="clear" w:color="auto" w:fill="auto"/>
            <w:tcMar>
              <w:top w:w="100" w:type="dxa"/>
              <w:left w:w="100" w:type="dxa"/>
              <w:bottom w:w="100" w:type="dxa"/>
              <w:right w:w="100" w:type="dxa"/>
            </w:tcMar>
          </w:tcPr>
          <w:p w14:paraId="2ACFC3B2"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7F9354E2"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522C5E68"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0B2EA2D0"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1728AFAD" w14:textId="77777777" w:rsidR="000A3A13" w:rsidRDefault="000A3A13">
            <w:pPr>
              <w:widowControl w:val="0"/>
              <w:spacing w:line="240" w:lineRule="auto"/>
            </w:pPr>
          </w:p>
        </w:tc>
      </w:tr>
      <w:tr w:rsidR="000A3A13" w14:paraId="09D286A3" w14:textId="77777777">
        <w:tc>
          <w:tcPr>
            <w:tcW w:w="2925" w:type="dxa"/>
            <w:shd w:val="clear" w:color="auto" w:fill="auto"/>
            <w:tcMar>
              <w:top w:w="100" w:type="dxa"/>
              <w:left w:w="100" w:type="dxa"/>
              <w:bottom w:w="100" w:type="dxa"/>
              <w:right w:w="100" w:type="dxa"/>
            </w:tcMar>
          </w:tcPr>
          <w:p w14:paraId="7D7E8364" w14:textId="77777777" w:rsidR="000A3A13" w:rsidRDefault="008502F4">
            <w:r>
              <w:t>5. I receive   sufficient and clear feedback.</w:t>
            </w:r>
          </w:p>
        </w:tc>
        <w:tc>
          <w:tcPr>
            <w:tcW w:w="1170" w:type="dxa"/>
            <w:shd w:val="clear" w:color="auto" w:fill="auto"/>
            <w:tcMar>
              <w:top w:w="100" w:type="dxa"/>
              <w:left w:w="100" w:type="dxa"/>
              <w:bottom w:w="100" w:type="dxa"/>
              <w:right w:w="100" w:type="dxa"/>
            </w:tcMar>
          </w:tcPr>
          <w:p w14:paraId="79837F72"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44BD3CD0"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2AD2CFE8"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747EB0AC"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3B4CBBEF" w14:textId="77777777" w:rsidR="000A3A13" w:rsidRDefault="000A3A13">
            <w:pPr>
              <w:widowControl w:val="0"/>
              <w:spacing w:line="240" w:lineRule="auto"/>
            </w:pPr>
          </w:p>
        </w:tc>
      </w:tr>
      <w:tr w:rsidR="000A3A13" w14:paraId="41B58341" w14:textId="77777777">
        <w:tc>
          <w:tcPr>
            <w:tcW w:w="2925" w:type="dxa"/>
            <w:shd w:val="clear" w:color="auto" w:fill="auto"/>
            <w:tcMar>
              <w:top w:w="100" w:type="dxa"/>
              <w:left w:w="100" w:type="dxa"/>
              <w:bottom w:w="100" w:type="dxa"/>
              <w:right w:w="100" w:type="dxa"/>
            </w:tcMar>
          </w:tcPr>
          <w:p w14:paraId="6C83C147" w14:textId="77777777" w:rsidR="000A3A13" w:rsidRDefault="008502F4">
            <w:r>
              <w:t>6. The class is useful for me.</w:t>
            </w:r>
          </w:p>
        </w:tc>
        <w:tc>
          <w:tcPr>
            <w:tcW w:w="1170" w:type="dxa"/>
            <w:shd w:val="clear" w:color="auto" w:fill="auto"/>
            <w:tcMar>
              <w:top w:w="100" w:type="dxa"/>
              <w:left w:w="100" w:type="dxa"/>
              <w:bottom w:w="100" w:type="dxa"/>
              <w:right w:w="100" w:type="dxa"/>
            </w:tcMar>
          </w:tcPr>
          <w:p w14:paraId="159AA520"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68BD787E"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47C458A2"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5289170B"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7045D2D1" w14:textId="77777777" w:rsidR="000A3A13" w:rsidRDefault="000A3A13">
            <w:pPr>
              <w:widowControl w:val="0"/>
              <w:spacing w:line="240" w:lineRule="auto"/>
            </w:pPr>
          </w:p>
        </w:tc>
      </w:tr>
      <w:tr w:rsidR="000A3A13" w14:paraId="52893768" w14:textId="77777777">
        <w:tc>
          <w:tcPr>
            <w:tcW w:w="2925" w:type="dxa"/>
            <w:shd w:val="clear" w:color="auto" w:fill="auto"/>
            <w:tcMar>
              <w:top w:w="100" w:type="dxa"/>
              <w:left w:w="100" w:type="dxa"/>
              <w:bottom w:w="100" w:type="dxa"/>
              <w:right w:w="100" w:type="dxa"/>
            </w:tcMar>
          </w:tcPr>
          <w:p w14:paraId="6B791AAB" w14:textId="77777777" w:rsidR="000A3A13" w:rsidRDefault="008502F4">
            <w:r>
              <w:t>7. I feel comfortable asking the teacher for help.</w:t>
            </w:r>
          </w:p>
        </w:tc>
        <w:tc>
          <w:tcPr>
            <w:tcW w:w="1170" w:type="dxa"/>
            <w:shd w:val="clear" w:color="auto" w:fill="auto"/>
            <w:tcMar>
              <w:top w:w="100" w:type="dxa"/>
              <w:left w:w="100" w:type="dxa"/>
              <w:bottom w:w="100" w:type="dxa"/>
              <w:right w:w="100" w:type="dxa"/>
            </w:tcMar>
          </w:tcPr>
          <w:p w14:paraId="20010BF5"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633476F7"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6EC4CE13"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0F22A1C5"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3EA4C793" w14:textId="77777777" w:rsidR="000A3A13" w:rsidRDefault="000A3A13">
            <w:pPr>
              <w:widowControl w:val="0"/>
              <w:spacing w:line="240" w:lineRule="auto"/>
            </w:pPr>
          </w:p>
        </w:tc>
      </w:tr>
      <w:tr w:rsidR="000A3A13" w14:paraId="3E3944C6" w14:textId="77777777">
        <w:tc>
          <w:tcPr>
            <w:tcW w:w="2925" w:type="dxa"/>
            <w:shd w:val="clear" w:color="auto" w:fill="auto"/>
            <w:tcMar>
              <w:top w:w="100" w:type="dxa"/>
              <w:left w:w="100" w:type="dxa"/>
              <w:bottom w:w="100" w:type="dxa"/>
              <w:right w:w="100" w:type="dxa"/>
            </w:tcMar>
          </w:tcPr>
          <w:p w14:paraId="751F64EC" w14:textId="77777777" w:rsidR="000A3A13" w:rsidRDefault="008502F4">
            <w:r>
              <w:t>8. In class is feel stressed about doing mistakes or not being good enough.</w:t>
            </w:r>
          </w:p>
        </w:tc>
        <w:tc>
          <w:tcPr>
            <w:tcW w:w="1170" w:type="dxa"/>
            <w:shd w:val="clear" w:color="auto" w:fill="auto"/>
            <w:tcMar>
              <w:top w:w="100" w:type="dxa"/>
              <w:left w:w="100" w:type="dxa"/>
              <w:bottom w:w="100" w:type="dxa"/>
              <w:right w:w="100" w:type="dxa"/>
            </w:tcMar>
          </w:tcPr>
          <w:p w14:paraId="506FB143"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67F0372C"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0581790A"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530D373E"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3D0D31B8" w14:textId="77777777" w:rsidR="000A3A13" w:rsidRDefault="000A3A13">
            <w:pPr>
              <w:widowControl w:val="0"/>
              <w:spacing w:line="240" w:lineRule="auto"/>
            </w:pPr>
          </w:p>
        </w:tc>
      </w:tr>
      <w:tr w:rsidR="000A3A13" w14:paraId="60FEE274" w14:textId="77777777">
        <w:tc>
          <w:tcPr>
            <w:tcW w:w="2925" w:type="dxa"/>
            <w:shd w:val="clear" w:color="auto" w:fill="auto"/>
            <w:tcMar>
              <w:top w:w="100" w:type="dxa"/>
              <w:left w:w="100" w:type="dxa"/>
              <w:bottom w:w="100" w:type="dxa"/>
              <w:right w:w="100" w:type="dxa"/>
            </w:tcMar>
          </w:tcPr>
          <w:p w14:paraId="36102D1B" w14:textId="77777777" w:rsidR="000A3A13" w:rsidRDefault="008502F4">
            <w:r>
              <w:t>9. I’m aware of  my improvements in the subject.</w:t>
            </w:r>
          </w:p>
        </w:tc>
        <w:tc>
          <w:tcPr>
            <w:tcW w:w="1170" w:type="dxa"/>
            <w:shd w:val="clear" w:color="auto" w:fill="auto"/>
            <w:tcMar>
              <w:top w:w="100" w:type="dxa"/>
              <w:left w:w="100" w:type="dxa"/>
              <w:bottom w:w="100" w:type="dxa"/>
              <w:right w:w="100" w:type="dxa"/>
            </w:tcMar>
          </w:tcPr>
          <w:p w14:paraId="259F4219"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69B77206" w14:textId="77777777" w:rsidR="000A3A13" w:rsidRDefault="000A3A13">
            <w:pPr>
              <w:widowControl w:val="0"/>
              <w:spacing w:line="240" w:lineRule="auto"/>
            </w:pPr>
          </w:p>
        </w:tc>
        <w:tc>
          <w:tcPr>
            <w:tcW w:w="1290" w:type="dxa"/>
            <w:shd w:val="clear" w:color="auto" w:fill="auto"/>
            <w:tcMar>
              <w:top w:w="100" w:type="dxa"/>
              <w:left w:w="100" w:type="dxa"/>
              <w:bottom w:w="100" w:type="dxa"/>
              <w:right w:w="100" w:type="dxa"/>
            </w:tcMar>
          </w:tcPr>
          <w:p w14:paraId="3D9E522E" w14:textId="77777777" w:rsidR="000A3A13" w:rsidRDefault="000A3A13">
            <w:pPr>
              <w:widowControl w:val="0"/>
              <w:spacing w:line="240" w:lineRule="auto"/>
            </w:pPr>
          </w:p>
        </w:tc>
        <w:tc>
          <w:tcPr>
            <w:tcW w:w="1200" w:type="dxa"/>
            <w:shd w:val="clear" w:color="auto" w:fill="auto"/>
            <w:tcMar>
              <w:top w:w="100" w:type="dxa"/>
              <w:left w:w="100" w:type="dxa"/>
              <w:bottom w:w="100" w:type="dxa"/>
              <w:right w:w="100" w:type="dxa"/>
            </w:tcMar>
          </w:tcPr>
          <w:p w14:paraId="7DC38E2B" w14:textId="77777777" w:rsidR="000A3A13" w:rsidRDefault="000A3A13">
            <w:pPr>
              <w:widowControl w:val="0"/>
              <w:spacing w:line="240" w:lineRule="auto"/>
            </w:pPr>
          </w:p>
        </w:tc>
        <w:tc>
          <w:tcPr>
            <w:tcW w:w="1215" w:type="dxa"/>
            <w:shd w:val="clear" w:color="auto" w:fill="auto"/>
            <w:tcMar>
              <w:top w:w="100" w:type="dxa"/>
              <w:left w:w="100" w:type="dxa"/>
              <w:bottom w:w="100" w:type="dxa"/>
              <w:right w:w="100" w:type="dxa"/>
            </w:tcMar>
          </w:tcPr>
          <w:p w14:paraId="5231F132" w14:textId="77777777" w:rsidR="000A3A13" w:rsidRDefault="000A3A13">
            <w:pPr>
              <w:widowControl w:val="0"/>
              <w:spacing w:line="240" w:lineRule="auto"/>
            </w:pPr>
          </w:p>
        </w:tc>
      </w:tr>
    </w:tbl>
    <w:p w14:paraId="2D426D6F" w14:textId="77777777" w:rsidR="000A3A13" w:rsidRDefault="000A3A13"/>
    <w:p w14:paraId="686D0760" w14:textId="77777777" w:rsidR="000A3A13" w:rsidRDefault="000A3A13"/>
    <w:tbl>
      <w:tblPr>
        <w:tblStyle w:val="ab"/>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0A3A13" w14:paraId="1355590A" w14:textId="77777777">
        <w:tc>
          <w:tcPr>
            <w:tcW w:w="1504" w:type="dxa"/>
            <w:shd w:val="clear" w:color="auto" w:fill="auto"/>
            <w:tcMar>
              <w:top w:w="100" w:type="dxa"/>
              <w:left w:w="100" w:type="dxa"/>
              <w:bottom w:w="100" w:type="dxa"/>
              <w:right w:w="100" w:type="dxa"/>
            </w:tcMar>
          </w:tcPr>
          <w:p w14:paraId="39C0D5BA"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35D410F8" w14:textId="77777777" w:rsidR="000A3A13" w:rsidRDefault="008502F4">
            <w:r>
              <w:rPr>
                <w:sz w:val="18"/>
                <w:szCs w:val="18"/>
              </w:rPr>
              <w:t>SATISFIED WITH MY WORK</w:t>
            </w:r>
          </w:p>
        </w:tc>
        <w:tc>
          <w:tcPr>
            <w:tcW w:w="1504" w:type="dxa"/>
            <w:shd w:val="clear" w:color="auto" w:fill="auto"/>
            <w:tcMar>
              <w:top w:w="100" w:type="dxa"/>
              <w:left w:w="100" w:type="dxa"/>
              <w:bottom w:w="100" w:type="dxa"/>
              <w:right w:w="100" w:type="dxa"/>
            </w:tcMar>
          </w:tcPr>
          <w:p w14:paraId="239BD01D" w14:textId="77777777" w:rsidR="000A3A13" w:rsidRDefault="008502F4">
            <w:r>
              <w:rPr>
                <w:sz w:val="18"/>
                <w:szCs w:val="18"/>
              </w:rPr>
              <w:t>UNSATISFIED WITH MY WORK</w:t>
            </w:r>
          </w:p>
        </w:tc>
        <w:tc>
          <w:tcPr>
            <w:tcW w:w="1504" w:type="dxa"/>
            <w:shd w:val="clear" w:color="auto" w:fill="auto"/>
            <w:tcMar>
              <w:top w:w="100" w:type="dxa"/>
              <w:left w:w="100" w:type="dxa"/>
              <w:bottom w:w="100" w:type="dxa"/>
              <w:right w:w="100" w:type="dxa"/>
            </w:tcMar>
          </w:tcPr>
          <w:p w14:paraId="2B8BB018" w14:textId="77777777" w:rsidR="000A3A13" w:rsidRDefault="008502F4">
            <w:r>
              <w:rPr>
                <w:sz w:val="18"/>
                <w:szCs w:val="18"/>
              </w:rPr>
              <w:t>FRUSTRATED</w:t>
            </w:r>
            <w:r>
              <w:rPr>
                <w:sz w:val="18"/>
                <w:szCs w:val="18"/>
              </w:rPr>
              <w:tab/>
            </w:r>
          </w:p>
        </w:tc>
        <w:tc>
          <w:tcPr>
            <w:tcW w:w="1504" w:type="dxa"/>
            <w:shd w:val="clear" w:color="auto" w:fill="auto"/>
            <w:tcMar>
              <w:top w:w="100" w:type="dxa"/>
              <w:left w:w="100" w:type="dxa"/>
              <w:bottom w:w="100" w:type="dxa"/>
              <w:right w:w="100" w:type="dxa"/>
            </w:tcMar>
          </w:tcPr>
          <w:p w14:paraId="28EF4E1B" w14:textId="77777777" w:rsidR="000A3A13" w:rsidRDefault="008502F4">
            <w:pPr>
              <w:rPr>
                <w:sz w:val="18"/>
                <w:szCs w:val="18"/>
              </w:rPr>
            </w:pPr>
            <w:r>
              <w:rPr>
                <w:sz w:val="18"/>
                <w:szCs w:val="18"/>
              </w:rPr>
              <w:t>I DON’T REALLY CARE</w:t>
            </w:r>
          </w:p>
          <w:p w14:paraId="7F941CEC"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702695FF" w14:textId="77777777" w:rsidR="000A3A13" w:rsidRDefault="008502F4">
            <w:pPr>
              <w:widowControl w:val="0"/>
              <w:spacing w:line="240" w:lineRule="auto"/>
              <w:rPr>
                <w:sz w:val="20"/>
                <w:szCs w:val="20"/>
              </w:rPr>
            </w:pPr>
            <w:r>
              <w:rPr>
                <w:sz w:val="20"/>
                <w:szCs w:val="20"/>
              </w:rPr>
              <w:t>OTHERS</w:t>
            </w:r>
          </w:p>
        </w:tc>
      </w:tr>
      <w:tr w:rsidR="000A3A13" w14:paraId="6486BD99" w14:textId="77777777">
        <w:tc>
          <w:tcPr>
            <w:tcW w:w="1504" w:type="dxa"/>
            <w:shd w:val="clear" w:color="auto" w:fill="auto"/>
            <w:tcMar>
              <w:top w:w="100" w:type="dxa"/>
              <w:left w:w="100" w:type="dxa"/>
              <w:bottom w:w="100" w:type="dxa"/>
              <w:right w:w="100" w:type="dxa"/>
            </w:tcMar>
          </w:tcPr>
          <w:p w14:paraId="4C45A2C8" w14:textId="77777777" w:rsidR="000A3A13" w:rsidRDefault="008502F4">
            <w:r>
              <w:t>10. After the class I feel</w:t>
            </w:r>
          </w:p>
          <w:p w14:paraId="2682BDCE"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00B857F0"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3B124C55"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480730EC"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56EC9D15" w14:textId="77777777" w:rsidR="000A3A13" w:rsidRDefault="000A3A13">
            <w:pPr>
              <w:widowControl w:val="0"/>
              <w:spacing w:line="240" w:lineRule="auto"/>
            </w:pPr>
          </w:p>
        </w:tc>
        <w:tc>
          <w:tcPr>
            <w:tcW w:w="1504" w:type="dxa"/>
            <w:shd w:val="clear" w:color="auto" w:fill="auto"/>
            <w:tcMar>
              <w:top w:w="100" w:type="dxa"/>
              <w:left w:w="100" w:type="dxa"/>
              <w:bottom w:w="100" w:type="dxa"/>
              <w:right w:w="100" w:type="dxa"/>
            </w:tcMar>
          </w:tcPr>
          <w:p w14:paraId="4E53162E" w14:textId="77777777" w:rsidR="000A3A13" w:rsidRDefault="000A3A13">
            <w:pPr>
              <w:widowControl w:val="0"/>
              <w:spacing w:line="240" w:lineRule="auto"/>
            </w:pPr>
          </w:p>
        </w:tc>
      </w:tr>
    </w:tbl>
    <w:p w14:paraId="20247D16" w14:textId="77777777" w:rsidR="000A3A13" w:rsidRDefault="000A3A13"/>
    <w:p w14:paraId="32DF7B0D" w14:textId="77777777" w:rsidR="000A3A13" w:rsidRDefault="000A3A13"/>
    <w:tbl>
      <w:tblPr>
        <w:tblStyle w:val="ac"/>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3A13" w14:paraId="551CBFFA" w14:textId="77777777">
        <w:tc>
          <w:tcPr>
            <w:tcW w:w="9026" w:type="dxa"/>
            <w:shd w:val="clear" w:color="auto" w:fill="auto"/>
            <w:tcMar>
              <w:top w:w="100" w:type="dxa"/>
              <w:left w:w="100" w:type="dxa"/>
              <w:bottom w:w="100" w:type="dxa"/>
              <w:right w:w="100" w:type="dxa"/>
            </w:tcMar>
          </w:tcPr>
          <w:p w14:paraId="42807531" w14:textId="77777777" w:rsidR="000A3A13" w:rsidRDefault="008502F4">
            <w:r>
              <w:t>11. What would you change about the class?</w:t>
            </w:r>
          </w:p>
        </w:tc>
      </w:tr>
      <w:tr w:rsidR="000A3A13" w14:paraId="0291842E" w14:textId="77777777">
        <w:trPr>
          <w:trHeight w:val="3480"/>
        </w:trPr>
        <w:tc>
          <w:tcPr>
            <w:tcW w:w="9026" w:type="dxa"/>
            <w:shd w:val="clear" w:color="auto" w:fill="auto"/>
            <w:tcMar>
              <w:top w:w="100" w:type="dxa"/>
              <w:left w:w="100" w:type="dxa"/>
              <w:bottom w:w="100" w:type="dxa"/>
              <w:right w:w="100" w:type="dxa"/>
            </w:tcMar>
          </w:tcPr>
          <w:p w14:paraId="4AFDB83B" w14:textId="77777777" w:rsidR="000A3A13" w:rsidRDefault="000A3A13">
            <w:pPr>
              <w:widowControl w:val="0"/>
              <w:spacing w:line="240" w:lineRule="auto"/>
            </w:pPr>
          </w:p>
        </w:tc>
      </w:tr>
    </w:tbl>
    <w:p w14:paraId="23889CE6" w14:textId="77777777" w:rsidR="000A3A13" w:rsidRDefault="000A3A13"/>
    <w:p w14:paraId="4AF7E246" w14:textId="77777777" w:rsidR="000A3A13" w:rsidRDefault="000A3A13"/>
    <w:tbl>
      <w:tblPr>
        <w:tblStyle w:val="ad"/>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3A13" w14:paraId="63D9CE0D" w14:textId="77777777">
        <w:tc>
          <w:tcPr>
            <w:tcW w:w="9026" w:type="dxa"/>
            <w:shd w:val="clear" w:color="auto" w:fill="auto"/>
            <w:tcMar>
              <w:top w:w="100" w:type="dxa"/>
              <w:left w:w="100" w:type="dxa"/>
              <w:bottom w:w="100" w:type="dxa"/>
              <w:right w:w="100" w:type="dxa"/>
            </w:tcMar>
          </w:tcPr>
          <w:p w14:paraId="22B0632F" w14:textId="77777777" w:rsidR="000A3A13" w:rsidRDefault="008502F4">
            <w:pPr>
              <w:widowControl w:val="0"/>
              <w:spacing w:line="240" w:lineRule="auto"/>
            </w:pPr>
            <w:r>
              <w:t>12. Do you feel the working with a peer has been useful for you?</w:t>
            </w:r>
          </w:p>
        </w:tc>
      </w:tr>
      <w:tr w:rsidR="000A3A13" w14:paraId="3AD371FE" w14:textId="77777777">
        <w:tc>
          <w:tcPr>
            <w:tcW w:w="9026" w:type="dxa"/>
            <w:shd w:val="clear" w:color="auto" w:fill="auto"/>
            <w:tcMar>
              <w:top w:w="100" w:type="dxa"/>
              <w:left w:w="100" w:type="dxa"/>
              <w:bottom w:w="100" w:type="dxa"/>
              <w:right w:w="100" w:type="dxa"/>
            </w:tcMar>
          </w:tcPr>
          <w:p w14:paraId="35C2A99B" w14:textId="77777777" w:rsidR="000A3A13" w:rsidRDefault="000A3A13">
            <w:pPr>
              <w:widowControl w:val="0"/>
              <w:spacing w:line="240" w:lineRule="auto"/>
            </w:pPr>
          </w:p>
          <w:p w14:paraId="07F173D5" w14:textId="77777777" w:rsidR="000A3A13" w:rsidRDefault="000A3A13">
            <w:pPr>
              <w:widowControl w:val="0"/>
              <w:spacing w:line="240" w:lineRule="auto"/>
            </w:pPr>
          </w:p>
          <w:p w14:paraId="54F561A8" w14:textId="77777777" w:rsidR="000A3A13" w:rsidRDefault="000A3A13">
            <w:pPr>
              <w:widowControl w:val="0"/>
              <w:spacing w:line="240" w:lineRule="auto"/>
            </w:pPr>
          </w:p>
          <w:p w14:paraId="64B05B79" w14:textId="77777777" w:rsidR="000A3A13" w:rsidRDefault="000A3A13">
            <w:pPr>
              <w:widowControl w:val="0"/>
              <w:spacing w:line="240" w:lineRule="auto"/>
            </w:pPr>
          </w:p>
          <w:p w14:paraId="5CB20AF2" w14:textId="77777777" w:rsidR="000A3A13" w:rsidRDefault="000A3A13">
            <w:pPr>
              <w:widowControl w:val="0"/>
              <w:spacing w:line="240" w:lineRule="auto"/>
            </w:pPr>
          </w:p>
          <w:p w14:paraId="355AC586" w14:textId="77777777" w:rsidR="000A3A13" w:rsidRDefault="000A3A13">
            <w:pPr>
              <w:widowControl w:val="0"/>
              <w:spacing w:line="240" w:lineRule="auto"/>
            </w:pPr>
          </w:p>
          <w:p w14:paraId="765876D3" w14:textId="77777777" w:rsidR="000A3A13" w:rsidRDefault="000A3A13">
            <w:pPr>
              <w:widowControl w:val="0"/>
              <w:spacing w:line="240" w:lineRule="auto"/>
            </w:pPr>
          </w:p>
        </w:tc>
      </w:tr>
    </w:tbl>
    <w:p w14:paraId="5CC8E222" w14:textId="77777777" w:rsidR="000A3A13" w:rsidRDefault="000A3A13"/>
    <w:p w14:paraId="2198096C" w14:textId="77777777" w:rsidR="000A3A13" w:rsidRDefault="000A3A13"/>
    <w:tbl>
      <w:tblPr>
        <w:tblStyle w:val="ae"/>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3A13" w14:paraId="1497FE65" w14:textId="77777777">
        <w:tc>
          <w:tcPr>
            <w:tcW w:w="9026" w:type="dxa"/>
            <w:shd w:val="clear" w:color="auto" w:fill="auto"/>
            <w:tcMar>
              <w:top w:w="100" w:type="dxa"/>
              <w:left w:w="100" w:type="dxa"/>
              <w:bottom w:w="100" w:type="dxa"/>
              <w:right w:w="100" w:type="dxa"/>
            </w:tcMar>
          </w:tcPr>
          <w:p w14:paraId="60AE2A42" w14:textId="77777777" w:rsidR="000A3A13" w:rsidRDefault="008502F4">
            <w:r>
              <w:t>Other comments:</w:t>
            </w:r>
          </w:p>
        </w:tc>
      </w:tr>
      <w:tr w:rsidR="000A3A13" w14:paraId="44FC2337" w14:textId="77777777">
        <w:tc>
          <w:tcPr>
            <w:tcW w:w="9026" w:type="dxa"/>
            <w:shd w:val="clear" w:color="auto" w:fill="auto"/>
            <w:tcMar>
              <w:top w:w="100" w:type="dxa"/>
              <w:left w:w="100" w:type="dxa"/>
              <w:bottom w:w="100" w:type="dxa"/>
              <w:right w:w="100" w:type="dxa"/>
            </w:tcMar>
          </w:tcPr>
          <w:p w14:paraId="2607290F" w14:textId="77777777" w:rsidR="000A3A13" w:rsidRDefault="000A3A13"/>
          <w:p w14:paraId="7BBED90C" w14:textId="77777777" w:rsidR="000A3A13" w:rsidRDefault="000A3A13"/>
          <w:p w14:paraId="63998ED4" w14:textId="77777777" w:rsidR="000A3A13" w:rsidRDefault="000A3A13"/>
          <w:p w14:paraId="15094365" w14:textId="77777777" w:rsidR="000A3A13" w:rsidRDefault="000A3A13"/>
          <w:p w14:paraId="1F6B2E25" w14:textId="77777777" w:rsidR="000A3A13" w:rsidRDefault="000A3A13"/>
          <w:p w14:paraId="6DD5FA9C" w14:textId="77777777" w:rsidR="000A3A13" w:rsidRDefault="000A3A13"/>
        </w:tc>
      </w:tr>
    </w:tbl>
    <w:p w14:paraId="17DFC83B" w14:textId="77777777" w:rsidR="008502F4" w:rsidRDefault="008502F4">
      <w:pPr>
        <w:widowControl w:val="0"/>
        <w:spacing w:line="240" w:lineRule="auto"/>
        <w:jc w:val="center"/>
        <w:rPr>
          <w:b/>
          <w:sz w:val="36"/>
          <w:szCs w:val="36"/>
        </w:rPr>
      </w:pPr>
    </w:p>
    <w:p w14:paraId="7F112B57" w14:textId="77777777" w:rsidR="000A3A13" w:rsidRDefault="008502F4">
      <w:pPr>
        <w:widowControl w:val="0"/>
        <w:spacing w:line="240" w:lineRule="auto"/>
        <w:jc w:val="center"/>
        <w:rPr>
          <w:b/>
          <w:sz w:val="36"/>
          <w:szCs w:val="36"/>
        </w:rPr>
      </w:pPr>
      <w:r>
        <w:rPr>
          <w:b/>
          <w:sz w:val="36"/>
          <w:szCs w:val="36"/>
        </w:rPr>
        <w:lastRenderedPageBreak/>
        <w:t>Task 1: ALIGNMENT AND STABILITY</w:t>
      </w:r>
    </w:p>
    <w:p w14:paraId="50B89361" w14:textId="77777777" w:rsidR="000A3A13" w:rsidRDefault="000A3A13">
      <w:pPr>
        <w:widowControl w:val="0"/>
        <w:spacing w:line="240" w:lineRule="auto"/>
        <w:rPr>
          <w:sz w:val="24"/>
          <w:szCs w:val="24"/>
        </w:rPr>
      </w:pPr>
    </w:p>
    <w:p w14:paraId="53FAC3EF" w14:textId="77777777" w:rsidR="000A3A13" w:rsidRDefault="008502F4">
      <w:pPr>
        <w:widowControl w:val="0"/>
        <w:spacing w:line="240" w:lineRule="auto"/>
        <w:rPr>
          <w:sz w:val="24"/>
          <w:szCs w:val="24"/>
        </w:rPr>
      </w:pPr>
      <w:r>
        <w:rPr>
          <w:noProof/>
        </w:rPr>
        <w:drawing>
          <wp:anchor distT="0" distB="0" distL="0" distR="0" simplePos="0" relativeHeight="251659264" behindDoc="0" locked="0" layoutInCell="1" hidden="0" allowOverlap="1" wp14:anchorId="099A0120" wp14:editId="7429D5A7">
            <wp:simplePos x="0" y="0"/>
            <wp:positionH relativeFrom="margin">
              <wp:posOffset>6562725</wp:posOffset>
            </wp:positionH>
            <wp:positionV relativeFrom="paragraph">
              <wp:posOffset>903922</wp:posOffset>
            </wp:positionV>
            <wp:extent cx="781050" cy="4125278"/>
            <wp:effectExtent l="0" t="0" r="0" b="0"/>
            <wp:wrapNone/>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1"/>
                    <a:srcRect r="61829"/>
                    <a:stretch>
                      <a:fillRect/>
                    </a:stretch>
                  </pic:blipFill>
                  <pic:spPr>
                    <a:xfrm>
                      <a:off x="0" y="0"/>
                      <a:ext cx="781050" cy="4125278"/>
                    </a:xfrm>
                    <a:prstGeom prst="rect">
                      <a:avLst/>
                    </a:prstGeom>
                    <a:ln/>
                  </pic:spPr>
                </pic:pic>
              </a:graphicData>
            </a:graphic>
          </wp:anchor>
        </w:drawing>
      </w:r>
    </w:p>
    <w:p w14:paraId="563B7D8B" w14:textId="77777777" w:rsidR="000A3A13" w:rsidRDefault="008502F4">
      <w:pPr>
        <w:widowControl w:val="0"/>
        <w:spacing w:line="240" w:lineRule="auto"/>
        <w:rPr>
          <w:sz w:val="24"/>
          <w:szCs w:val="24"/>
        </w:rPr>
      </w:pPr>
      <w:r>
        <w:rPr>
          <w:sz w:val="24"/>
          <w:szCs w:val="24"/>
        </w:rPr>
        <w:t>TYPES OF POSTURAL ALIGNMENT</w:t>
      </w:r>
    </w:p>
    <w:p w14:paraId="434C0F8B" w14:textId="77777777" w:rsidR="000A3A13" w:rsidRDefault="000A3A13">
      <w:pPr>
        <w:jc w:val="center"/>
      </w:pPr>
    </w:p>
    <w:p w14:paraId="57FD1D5D" w14:textId="77777777" w:rsidR="000A3A13" w:rsidRDefault="008502F4">
      <w:pPr>
        <w:rPr>
          <w:b/>
          <w:sz w:val="36"/>
          <w:szCs w:val="36"/>
          <w:u w:val="single"/>
        </w:rPr>
      </w:pPr>
      <w:r>
        <w:rPr>
          <w:noProof/>
        </w:rPr>
        <w:drawing>
          <wp:anchor distT="0" distB="0" distL="0" distR="0" simplePos="0" relativeHeight="251660288" behindDoc="0" locked="0" layoutInCell="1" hidden="0" allowOverlap="1" wp14:anchorId="03F66E3E" wp14:editId="1FEFFCB1">
            <wp:simplePos x="0" y="0"/>
            <wp:positionH relativeFrom="margin">
              <wp:posOffset>514350</wp:posOffset>
            </wp:positionH>
            <wp:positionV relativeFrom="paragraph">
              <wp:posOffset>66675</wp:posOffset>
            </wp:positionV>
            <wp:extent cx="6654165" cy="4699635"/>
            <wp:effectExtent l="0" t="0" r="0" b="0"/>
            <wp:wrapNone/>
            <wp:docPr id="9"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2"/>
                    <a:srcRect l="7945" t="16094" b="6524"/>
                    <a:stretch>
                      <a:fillRect/>
                    </a:stretch>
                  </pic:blipFill>
                  <pic:spPr>
                    <a:xfrm>
                      <a:off x="0" y="0"/>
                      <a:ext cx="6654165" cy="4699635"/>
                    </a:xfrm>
                    <a:prstGeom prst="rect">
                      <a:avLst/>
                    </a:prstGeom>
                    <a:ln/>
                  </pic:spPr>
                </pic:pic>
              </a:graphicData>
            </a:graphic>
          </wp:anchor>
        </w:drawing>
      </w:r>
    </w:p>
    <w:p w14:paraId="245C58C5" w14:textId="77777777" w:rsidR="000A3A13" w:rsidRDefault="000A3A13">
      <w:pPr>
        <w:rPr>
          <w:b/>
          <w:sz w:val="36"/>
          <w:szCs w:val="36"/>
          <w:u w:val="single"/>
        </w:rPr>
      </w:pPr>
    </w:p>
    <w:p w14:paraId="05C64B32" w14:textId="77777777" w:rsidR="000A3A13" w:rsidRDefault="000A3A13">
      <w:pPr>
        <w:rPr>
          <w:b/>
          <w:sz w:val="36"/>
          <w:szCs w:val="36"/>
          <w:u w:val="single"/>
        </w:rPr>
      </w:pPr>
    </w:p>
    <w:p w14:paraId="233F7789" w14:textId="77777777" w:rsidR="000A3A13" w:rsidRDefault="000A3A13">
      <w:pPr>
        <w:rPr>
          <w:b/>
          <w:sz w:val="36"/>
          <w:szCs w:val="36"/>
          <w:u w:val="single"/>
        </w:rPr>
      </w:pPr>
    </w:p>
    <w:p w14:paraId="54D9895A" w14:textId="77777777" w:rsidR="000A3A13" w:rsidRDefault="000A3A13">
      <w:pPr>
        <w:rPr>
          <w:b/>
          <w:sz w:val="36"/>
          <w:szCs w:val="36"/>
          <w:u w:val="single"/>
        </w:rPr>
      </w:pPr>
    </w:p>
    <w:p w14:paraId="38771F95" w14:textId="77777777" w:rsidR="000A3A13" w:rsidRDefault="000A3A13">
      <w:pPr>
        <w:rPr>
          <w:b/>
          <w:sz w:val="36"/>
          <w:szCs w:val="36"/>
          <w:u w:val="single"/>
        </w:rPr>
      </w:pPr>
    </w:p>
    <w:p w14:paraId="4D036175" w14:textId="77777777" w:rsidR="000A3A13" w:rsidRDefault="000A3A13">
      <w:pPr>
        <w:rPr>
          <w:b/>
          <w:sz w:val="36"/>
          <w:szCs w:val="36"/>
          <w:u w:val="single"/>
        </w:rPr>
      </w:pPr>
    </w:p>
    <w:p w14:paraId="15BEA68A" w14:textId="77777777" w:rsidR="000A3A13" w:rsidRDefault="000A3A13">
      <w:pPr>
        <w:rPr>
          <w:b/>
          <w:sz w:val="36"/>
          <w:szCs w:val="36"/>
          <w:u w:val="single"/>
        </w:rPr>
      </w:pPr>
    </w:p>
    <w:p w14:paraId="4E07B83A" w14:textId="77777777" w:rsidR="000A3A13" w:rsidRDefault="000A3A13">
      <w:pPr>
        <w:rPr>
          <w:b/>
          <w:sz w:val="36"/>
          <w:szCs w:val="36"/>
          <w:u w:val="single"/>
        </w:rPr>
      </w:pPr>
    </w:p>
    <w:p w14:paraId="19335679" w14:textId="77777777" w:rsidR="000A3A13" w:rsidRDefault="000A3A13">
      <w:pPr>
        <w:rPr>
          <w:b/>
          <w:sz w:val="36"/>
          <w:szCs w:val="36"/>
          <w:u w:val="single"/>
        </w:rPr>
      </w:pPr>
    </w:p>
    <w:p w14:paraId="61892BC8" w14:textId="77777777" w:rsidR="000A3A13" w:rsidRDefault="000A3A13">
      <w:pPr>
        <w:rPr>
          <w:b/>
          <w:sz w:val="36"/>
          <w:szCs w:val="36"/>
          <w:u w:val="single"/>
        </w:rPr>
      </w:pPr>
    </w:p>
    <w:p w14:paraId="666190F7" w14:textId="77777777" w:rsidR="000A3A13" w:rsidRDefault="000A3A13">
      <w:pPr>
        <w:rPr>
          <w:b/>
          <w:sz w:val="36"/>
          <w:szCs w:val="36"/>
          <w:u w:val="single"/>
        </w:rPr>
      </w:pPr>
    </w:p>
    <w:p w14:paraId="4803307E" w14:textId="77777777" w:rsidR="000A3A13" w:rsidRDefault="000A3A13">
      <w:pPr>
        <w:rPr>
          <w:b/>
          <w:sz w:val="36"/>
          <w:szCs w:val="36"/>
          <w:u w:val="single"/>
        </w:rPr>
      </w:pPr>
    </w:p>
    <w:p w14:paraId="3D6826AB" w14:textId="77777777" w:rsidR="000A3A13" w:rsidRDefault="000A3A13">
      <w:pPr>
        <w:rPr>
          <w:b/>
          <w:sz w:val="36"/>
          <w:szCs w:val="36"/>
          <w:u w:val="single"/>
        </w:rPr>
      </w:pPr>
    </w:p>
    <w:p w14:paraId="5FA0403E" w14:textId="77777777" w:rsidR="000A3A13" w:rsidRDefault="000A3A13">
      <w:pPr>
        <w:rPr>
          <w:b/>
          <w:sz w:val="36"/>
          <w:szCs w:val="36"/>
          <w:u w:val="single"/>
        </w:rPr>
      </w:pPr>
    </w:p>
    <w:p w14:paraId="21CD675D" w14:textId="77777777" w:rsidR="000A3A13" w:rsidRDefault="000A3A13">
      <w:pPr>
        <w:rPr>
          <w:b/>
          <w:sz w:val="36"/>
          <w:szCs w:val="36"/>
          <w:u w:val="single"/>
        </w:rPr>
      </w:pPr>
    </w:p>
    <w:p w14:paraId="60031048" w14:textId="77777777" w:rsidR="000A3A13" w:rsidRDefault="000A3A13">
      <w:pPr>
        <w:rPr>
          <w:b/>
          <w:sz w:val="36"/>
          <w:szCs w:val="36"/>
          <w:u w:val="single"/>
        </w:rPr>
      </w:pPr>
    </w:p>
    <w:p w14:paraId="70948E84" w14:textId="77777777" w:rsidR="000A3A13" w:rsidRDefault="000A3A13">
      <w:pPr>
        <w:widowControl w:val="0"/>
        <w:spacing w:line="240" w:lineRule="auto"/>
        <w:rPr>
          <w:rFonts w:ascii="Times New Roman" w:eastAsia="Times New Roman" w:hAnsi="Times New Roman" w:cs="Times New Roman"/>
          <w:sz w:val="24"/>
          <w:szCs w:val="24"/>
        </w:rPr>
      </w:pPr>
    </w:p>
    <w:p w14:paraId="0E2C6188" w14:textId="77777777" w:rsidR="000A3A13" w:rsidRDefault="008502F4">
      <w:pPr>
        <w:widowControl w:val="0"/>
        <w:spacing w:line="240" w:lineRule="auto"/>
        <w:rPr>
          <w:sz w:val="24"/>
          <w:szCs w:val="24"/>
        </w:rPr>
      </w:pPr>
      <w:r>
        <w:rPr>
          <w:sz w:val="24"/>
          <w:szCs w:val="24"/>
        </w:rPr>
        <w:t>1- Can you identify your postural type?</w:t>
      </w:r>
    </w:p>
    <w:p w14:paraId="57A65062" w14:textId="77777777" w:rsidR="000A3A13" w:rsidRDefault="008502F4">
      <w:pPr>
        <w:widowControl w:val="0"/>
        <w:spacing w:line="240" w:lineRule="auto"/>
        <w:rPr>
          <w:sz w:val="24"/>
          <w:szCs w:val="24"/>
        </w:rPr>
      </w:pPr>
      <w:r>
        <w:rPr>
          <w:sz w:val="24"/>
          <w:szCs w:val="24"/>
        </w:rPr>
        <w:t>2- In an ideal alignment, which physical structures are aligned?</w:t>
      </w:r>
    </w:p>
    <w:p w14:paraId="22669F5D" w14:textId="77777777" w:rsidR="000A3A13" w:rsidRDefault="008502F4">
      <w:pPr>
        <w:widowControl w:val="0"/>
        <w:spacing w:line="240" w:lineRule="auto"/>
        <w:rPr>
          <w:sz w:val="24"/>
          <w:szCs w:val="24"/>
        </w:rPr>
      </w:pPr>
      <w:r>
        <w:rPr>
          <w:sz w:val="24"/>
          <w:szCs w:val="24"/>
        </w:rPr>
        <w:t>3- How can you maintain your alignment?</w:t>
      </w:r>
    </w:p>
    <w:p w14:paraId="55FC6B81" w14:textId="77777777" w:rsidR="000A3A13" w:rsidRDefault="008502F4">
      <w:pPr>
        <w:widowControl w:val="0"/>
        <w:spacing w:line="240" w:lineRule="auto"/>
        <w:rPr>
          <w:sz w:val="24"/>
          <w:szCs w:val="24"/>
        </w:rPr>
      </w:pPr>
      <w:r>
        <w:rPr>
          <w:sz w:val="24"/>
          <w:szCs w:val="24"/>
        </w:rPr>
        <w:t>4- Practical demonstration:</w:t>
      </w:r>
      <w:r>
        <w:rPr>
          <w:i/>
          <w:sz w:val="24"/>
          <w:szCs w:val="24"/>
        </w:rPr>
        <w:t xml:space="preserve"> Plié</w:t>
      </w:r>
      <w:r>
        <w:rPr>
          <w:sz w:val="24"/>
          <w:szCs w:val="24"/>
        </w:rPr>
        <w:t xml:space="preserve"> and </w:t>
      </w:r>
      <w:proofErr w:type="spellStart"/>
      <w:r>
        <w:rPr>
          <w:i/>
          <w:sz w:val="24"/>
          <w:szCs w:val="24"/>
        </w:rPr>
        <w:t>relevé</w:t>
      </w:r>
      <w:proofErr w:type="spellEnd"/>
      <w:r>
        <w:rPr>
          <w:sz w:val="24"/>
          <w:szCs w:val="24"/>
        </w:rPr>
        <w:t xml:space="preserve"> in 1st, 2nd, 3rd and 4th</w:t>
      </w:r>
    </w:p>
    <w:p w14:paraId="4FB520F5" w14:textId="77777777" w:rsidR="000A3A13" w:rsidRDefault="000A3A13">
      <w:pPr>
        <w:rPr>
          <w:b/>
          <w:sz w:val="36"/>
          <w:szCs w:val="36"/>
          <w:u w:val="single"/>
        </w:rPr>
      </w:pPr>
    </w:p>
    <w:p w14:paraId="72BE42D3" w14:textId="77777777" w:rsidR="000A3A13" w:rsidRDefault="000A3A13">
      <w:pPr>
        <w:rPr>
          <w:b/>
          <w:sz w:val="36"/>
          <w:szCs w:val="36"/>
          <w:u w:val="single"/>
        </w:rPr>
      </w:pPr>
    </w:p>
    <w:p w14:paraId="0816811B" w14:textId="77777777" w:rsidR="000A3A13" w:rsidRDefault="000A3A13">
      <w:pPr>
        <w:rPr>
          <w:b/>
          <w:sz w:val="36"/>
          <w:szCs w:val="36"/>
          <w:u w:val="single"/>
        </w:rPr>
      </w:pPr>
    </w:p>
    <w:p w14:paraId="6263A460" w14:textId="77777777" w:rsidR="000A3A13" w:rsidRDefault="000A3A13">
      <w:pPr>
        <w:rPr>
          <w:b/>
          <w:sz w:val="36"/>
          <w:szCs w:val="36"/>
          <w:u w:val="single"/>
        </w:rPr>
      </w:pPr>
    </w:p>
    <w:p w14:paraId="23A5E03A" w14:textId="77777777" w:rsidR="008502F4" w:rsidRDefault="008502F4">
      <w:pPr>
        <w:jc w:val="center"/>
        <w:rPr>
          <w:b/>
          <w:sz w:val="48"/>
          <w:szCs w:val="48"/>
        </w:rPr>
      </w:pPr>
    </w:p>
    <w:p w14:paraId="2D97D362" w14:textId="77777777" w:rsidR="000A3A13" w:rsidRDefault="008502F4">
      <w:pPr>
        <w:jc w:val="center"/>
        <w:rPr>
          <w:b/>
          <w:sz w:val="48"/>
          <w:szCs w:val="48"/>
        </w:rPr>
      </w:pPr>
      <w:r>
        <w:rPr>
          <w:b/>
          <w:sz w:val="48"/>
          <w:szCs w:val="48"/>
        </w:rPr>
        <w:lastRenderedPageBreak/>
        <w:t>Task 2: Port de bras</w:t>
      </w:r>
    </w:p>
    <w:p w14:paraId="349526ED" w14:textId="77777777" w:rsidR="000A3A13" w:rsidRDefault="000A3A13">
      <w:pPr>
        <w:rPr>
          <w:b/>
          <w:sz w:val="48"/>
          <w:szCs w:val="48"/>
        </w:rPr>
      </w:pPr>
    </w:p>
    <w:p w14:paraId="59032125" w14:textId="77777777" w:rsidR="000A3A13" w:rsidRDefault="000A3A13">
      <w:pPr>
        <w:rPr>
          <w:b/>
          <w:sz w:val="48"/>
          <w:szCs w:val="48"/>
        </w:rPr>
      </w:pPr>
    </w:p>
    <w:p w14:paraId="681B7A7B" w14:textId="77777777" w:rsidR="000A3A13" w:rsidRDefault="008502F4">
      <w:pPr>
        <w:rPr>
          <w:b/>
          <w:sz w:val="48"/>
          <w:szCs w:val="48"/>
        </w:rPr>
      </w:pPr>
      <w:r>
        <w:rPr>
          <w:b/>
          <w:noProof/>
          <w:sz w:val="48"/>
          <w:szCs w:val="48"/>
        </w:rPr>
        <w:drawing>
          <wp:inline distT="114300" distB="114300" distL="114300" distR="114300" wp14:anchorId="54BDE6AB" wp14:editId="14471C32">
            <wp:extent cx="5670352" cy="3024188"/>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5670352" cy="3024188"/>
                    </a:xfrm>
                    <a:prstGeom prst="rect">
                      <a:avLst/>
                    </a:prstGeom>
                    <a:ln/>
                  </pic:spPr>
                </pic:pic>
              </a:graphicData>
            </a:graphic>
          </wp:inline>
        </w:drawing>
      </w:r>
    </w:p>
    <w:p w14:paraId="0136AC0F" w14:textId="77777777" w:rsidR="000A3A13" w:rsidRDefault="000A3A13">
      <w:pPr>
        <w:rPr>
          <w:b/>
          <w:sz w:val="48"/>
          <w:szCs w:val="48"/>
        </w:rPr>
      </w:pPr>
    </w:p>
    <w:p w14:paraId="29737A17" w14:textId="77777777" w:rsidR="000A3A13" w:rsidRDefault="000A3A13">
      <w:pPr>
        <w:rPr>
          <w:b/>
          <w:sz w:val="48"/>
          <w:szCs w:val="48"/>
        </w:rPr>
      </w:pPr>
    </w:p>
    <w:p w14:paraId="4E1F9880" w14:textId="77777777" w:rsidR="000A3A13" w:rsidRDefault="008502F4">
      <w:r>
        <w:t>1. Why are all the arm ballet positions round?</w:t>
      </w:r>
    </w:p>
    <w:p w14:paraId="2D2A4B2B" w14:textId="77777777" w:rsidR="000A3A13" w:rsidRDefault="000A3A13"/>
    <w:p w14:paraId="4A92788D" w14:textId="77777777" w:rsidR="000A3A13" w:rsidRDefault="000A3A13"/>
    <w:p w14:paraId="7027A172" w14:textId="77777777" w:rsidR="000A3A13" w:rsidRDefault="008502F4">
      <w:r>
        <w:t>2. Which arm position gives you more stability?</w:t>
      </w:r>
    </w:p>
    <w:p w14:paraId="3B6985A8" w14:textId="77777777" w:rsidR="000A3A13" w:rsidRDefault="000A3A13"/>
    <w:p w14:paraId="5A393F98" w14:textId="77777777" w:rsidR="000A3A13" w:rsidRDefault="000A3A13"/>
    <w:p w14:paraId="61498195" w14:textId="77777777" w:rsidR="000A3A13" w:rsidRDefault="008502F4">
      <w:r>
        <w:t>3. Where does the movement of the arms start?</w:t>
      </w:r>
    </w:p>
    <w:p w14:paraId="5BFD2963" w14:textId="77777777" w:rsidR="000A3A13" w:rsidRDefault="000A3A13"/>
    <w:p w14:paraId="1A29A943" w14:textId="77777777" w:rsidR="000A3A13" w:rsidRDefault="000A3A13"/>
    <w:p w14:paraId="4B4F3134" w14:textId="77777777" w:rsidR="000A3A13" w:rsidRDefault="008502F4">
      <w:r>
        <w:t>4. Using a classical ballet repertoire piece of music, choreograph a port-de bras exercise using 1st, 2nd, 3rd, 4th and 5th position.</w:t>
      </w:r>
    </w:p>
    <w:p w14:paraId="381F64C5" w14:textId="77777777" w:rsidR="000A3A13" w:rsidRDefault="000A3A13"/>
    <w:p w14:paraId="27699AFB" w14:textId="77777777" w:rsidR="000A3A13" w:rsidRDefault="000A3A13"/>
    <w:p w14:paraId="196B589E" w14:textId="77777777" w:rsidR="000A3A13" w:rsidRDefault="000A3A13">
      <w:pPr>
        <w:rPr>
          <w:highlight w:val="yellow"/>
        </w:rPr>
      </w:pPr>
    </w:p>
    <w:p w14:paraId="4633592D" w14:textId="77777777" w:rsidR="000A3A13" w:rsidRDefault="000A3A13">
      <w:pPr>
        <w:rPr>
          <w:highlight w:val="yellow"/>
        </w:rPr>
      </w:pPr>
    </w:p>
    <w:p w14:paraId="3AF0DA88" w14:textId="77777777" w:rsidR="000A3A13" w:rsidRDefault="000A3A13">
      <w:pPr>
        <w:rPr>
          <w:highlight w:val="yellow"/>
        </w:rPr>
      </w:pPr>
    </w:p>
    <w:p w14:paraId="44FC5C50" w14:textId="77777777" w:rsidR="000A3A13" w:rsidRDefault="000A3A13">
      <w:pPr>
        <w:rPr>
          <w:highlight w:val="yellow"/>
        </w:rPr>
      </w:pPr>
    </w:p>
    <w:p w14:paraId="206E38CA" w14:textId="77777777" w:rsidR="000A3A13" w:rsidRDefault="000A3A13">
      <w:pPr>
        <w:rPr>
          <w:highlight w:val="yellow"/>
        </w:rPr>
      </w:pPr>
    </w:p>
    <w:p w14:paraId="3F855B0D" w14:textId="77777777" w:rsidR="008502F4" w:rsidRDefault="008502F4">
      <w:pPr>
        <w:jc w:val="center"/>
        <w:rPr>
          <w:b/>
          <w:sz w:val="36"/>
          <w:szCs w:val="36"/>
        </w:rPr>
      </w:pPr>
    </w:p>
    <w:p w14:paraId="7A02C801" w14:textId="77777777" w:rsidR="000A3A13" w:rsidRDefault="008502F4">
      <w:pPr>
        <w:jc w:val="center"/>
        <w:rPr>
          <w:b/>
          <w:sz w:val="36"/>
          <w:szCs w:val="36"/>
        </w:rPr>
      </w:pPr>
      <w:r>
        <w:rPr>
          <w:b/>
          <w:sz w:val="36"/>
          <w:szCs w:val="36"/>
        </w:rPr>
        <w:lastRenderedPageBreak/>
        <w:t xml:space="preserve">TASK 3: Leg extension </w:t>
      </w:r>
    </w:p>
    <w:p w14:paraId="57BFB6BD" w14:textId="77777777" w:rsidR="000A3A13" w:rsidRDefault="000A3A13">
      <w:pPr>
        <w:jc w:val="center"/>
        <w:rPr>
          <w:b/>
          <w:sz w:val="36"/>
          <w:szCs w:val="36"/>
        </w:rPr>
      </w:pPr>
    </w:p>
    <w:p w14:paraId="70D24B8C" w14:textId="77777777" w:rsidR="000A3A13" w:rsidRDefault="000A3A13">
      <w:pPr>
        <w:jc w:val="center"/>
      </w:pPr>
    </w:p>
    <w:p w14:paraId="4EA9205C" w14:textId="77777777" w:rsidR="000A3A13" w:rsidRDefault="000A3A13">
      <w:pPr>
        <w:jc w:val="center"/>
      </w:pPr>
    </w:p>
    <w:p w14:paraId="494B55D8" w14:textId="77777777" w:rsidR="000A3A13" w:rsidRDefault="008502F4">
      <w:pPr>
        <w:jc w:val="center"/>
      </w:pPr>
      <w:r>
        <w:rPr>
          <w:noProof/>
        </w:rPr>
        <w:drawing>
          <wp:inline distT="114300" distB="114300" distL="114300" distR="114300" wp14:anchorId="07115720" wp14:editId="3F481980">
            <wp:extent cx="2914650" cy="1571625"/>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2914650" cy="1571625"/>
                    </a:xfrm>
                    <a:prstGeom prst="rect">
                      <a:avLst/>
                    </a:prstGeom>
                    <a:ln/>
                  </pic:spPr>
                </pic:pic>
              </a:graphicData>
            </a:graphic>
          </wp:inline>
        </w:drawing>
      </w:r>
    </w:p>
    <w:p w14:paraId="6A2912F0" w14:textId="77777777" w:rsidR="000A3A13" w:rsidRDefault="000A3A13">
      <w:pPr>
        <w:jc w:val="center"/>
      </w:pPr>
    </w:p>
    <w:p w14:paraId="44C8685D" w14:textId="77777777" w:rsidR="000A3A13" w:rsidRDefault="000A3A13">
      <w:pPr>
        <w:jc w:val="center"/>
      </w:pPr>
    </w:p>
    <w:p w14:paraId="57589632" w14:textId="77777777" w:rsidR="000A3A13" w:rsidRDefault="000A3A13">
      <w:pPr>
        <w:jc w:val="center"/>
      </w:pPr>
    </w:p>
    <w:p w14:paraId="7C86D0E8" w14:textId="77777777" w:rsidR="000A3A13" w:rsidRDefault="000A3A13">
      <w:pPr>
        <w:jc w:val="center"/>
      </w:pPr>
    </w:p>
    <w:p w14:paraId="5B093ED4" w14:textId="77777777" w:rsidR="000A3A13" w:rsidRDefault="000A3A13">
      <w:pPr>
        <w:jc w:val="center"/>
      </w:pPr>
    </w:p>
    <w:p w14:paraId="0CBC303F" w14:textId="77777777" w:rsidR="000A3A13" w:rsidRDefault="000A3A13">
      <w:pPr>
        <w:jc w:val="center"/>
      </w:pPr>
    </w:p>
    <w:p w14:paraId="2A93A393" w14:textId="77777777" w:rsidR="000A3A13" w:rsidRDefault="008502F4">
      <w:pPr>
        <w:rPr>
          <w:sz w:val="24"/>
          <w:szCs w:val="24"/>
        </w:rPr>
      </w:pPr>
      <w:r>
        <w:rPr>
          <w:sz w:val="24"/>
          <w:szCs w:val="24"/>
        </w:rPr>
        <w:t>1. Translate, explain, and demonstrate:</w:t>
      </w:r>
    </w:p>
    <w:p w14:paraId="7CF70B33" w14:textId="77777777" w:rsidR="000A3A13" w:rsidRDefault="000A3A13">
      <w:pPr>
        <w:rPr>
          <w:sz w:val="24"/>
          <w:szCs w:val="24"/>
        </w:rPr>
      </w:pPr>
    </w:p>
    <w:p w14:paraId="2C75AAB3" w14:textId="77777777" w:rsidR="000A3A13" w:rsidRDefault="008502F4">
      <w:pPr>
        <w:rPr>
          <w:sz w:val="24"/>
          <w:szCs w:val="24"/>
        </w:rPr>
      </w:pPr>
      <w:r>
        <w:rPr>
          <w:sz w:val="24"/>
          <w:szCs w:val="24"/>
        </w:rPr>
        <w:tab/>
      </w:r>
      <w:proofErr w:type="gramStart"/>
      <w:r>
        <w:rPr>
          <w:sz w:val="24"/>
          <w:szCs w:val="24"/>
        </w:rPr>
        <w:t>.</w:t>
      </w:r>
      <w:proofErr w:type="spellStart"/>
      <w:r>
        <w:rPr>
          <w:sz w:val="24"/>
          <w:szCs w:val="24"/>
        </w:rPr>
        <w:t>Tendu</w:t>
      </w:r>
      <w:proofErr w:type="spellEnd"/>
      <w:proofErr w:type="gramEnd"/>
      <w:r>
        <w:rPr>
          <w:sz w:val="24"/>
          <w:szCs w:val="24"/>
        </w:rPr>
        <w:t>:</w:t>
      </w:r>
    </w:p>
    <w:p w14:paraId="39226294" w14:textId="77777777" w:rsidR="000A3A13" w:rsidRDefault="000A3A13">
      <w:pPr>
        <w:rPr>
          <w:sz w:val="24"/>
          <w:szCs w:val="24"/>
        </w:rPr>
      </w:pPr>
    </w:p>
    <w:p w14:paraId="772CA187" w14:textId="77777777" w:rsidR="000A3A13" w:rsidRDefault="000A3A13">
      <w:pPr>
        <w:rPr>
          <w:sz w:val="24"/>
          <w:szCs w:val="24"/>
        </w:rPr>
      </w:pPr>
    </w:p>
    <w:p w14:paraId="063DA91D" w14:textId="77777777" w:rsidR="000A3A13" w:rsidRDefault="008502F4">
      <w:pPr>
        <w:ind w:firstLine="720"/>
        <w:rPr>
          <w:sz w:val="24"/>
          <w:szCs w:val="24"/>
        </w:rPr>
      </w:pPr>
      <w:proofErr w:type="gramStart"/>
      <w:r>
        <w:rPr>
          <w:sz w:val="24"/>
          <w:szCs w:val="24"/>
        </w:rPr>
        <w:t>.</w:t>
      </w:r>
      <w:proofErr w:type="spellStart"/>
      <w:r>
        <w:rPr>
          <w:sz w:val="24"/>
          <w:szCs w:val="24"/>
        </w:rPr>
        <w:t>Degagé</w:t>
      </w:r>
      <w:proofErr w:type="spellEnd"/>
      <w:proofErr w:type="gramEnd"/>
    </w:p>
    <w:p w14:paraId="068D74C3" w14:textId="77777777" w:rsidR="000A3A13" w:rsidRDefault="000A3A13">
      <w:pPr>
        <w:rPr>
          <w:sz w:val="24"/>
          <w:szCs w:val="24"/>
        </w:rPr>
      </w:pPr>
    </w:p>
    <w:p w14:paraId="7BC50B4B" w14:textId="77777777" w:rsidR="000A3A13" w:rsidRDefault="000A3A13">
      <w:pPr>
        <w:rPr>
          <w:sz w:val="24"/>
          <w:szCs w:val="24"/>
        </w:rPr>
      </w:pPr>
    </w:p>
    <w:p w14:paraId="514F2DC3" w14:textId="77777777" w:rsidR="000A3A13" w:rsidRDefault="008502F4">
      <w:pPr>
        <w:rPr>
          <w:sz w:val="24"/>
          <w:szCs w:val="24"/>
        </w:rPr>
      </w:pPr>
      <w:r>
        <w:rPr>
          <w:sz w:val="24"/>
          <w:szCs w:val="24"/>
        </w:rPr>
        <w:tab/>
      </w:r>
      <w:proofErr w:type="gramStart"/>
      <w:r>
        <w:rPr>
          <w:sz w:val="24"/>
          <w:szCs w:val="24"/>
        </w:rPr>
        <w:t>.</w:t>
      </w:r>
      <w:proofErr w:type="spellStart"/>
      <w:r>
        <w:rPr>
          <w:sz w:val="24"/>
          <w:szCs w:val="24"/>
        </w:rPr>
        <w:t>Rond</w:t>
      </w:r>
      <w:proofErr w:type="spellEnd"/>
      <w:proofErr w:type="gramEnd"/>
      <w:r>
        <w:rPr>
          <w:sz w:val="24"/>
          <w:szCs w:val="24"/>
        </w:rPr>
        <w:t xml:space="preserve"> de Jambe</w:t>
      </w:r>
    </w:p>
    <w:p w14:paraId="659B72DF" w14:textId="77777777" w:rsidR="000A3A13" w:rsidRDefault="000A3A13">
      <w:pPr>
        <w:rPr>
          <w:sz w:val="24"/>
          <w:szCs w:val="24"/>
        </w:rPr>
      </w:pPr>
    </w:p>
    <w:p w14:paraId="1792B778" w14:textId="77777777" w:rsidR="000A3A13" w:rsidRDefault="000A3A13">
      <w:pPr>
        <w:rPr>
          <w:sz w:val="24"/>
          <w:szCs w:val="24"/>
        </w:rPr>
      </w:pPr>
    </w:p>
    <w:p w14:paraId="729543FE" w14:textId="77777777" w:rsidR="000A3A13" w:rsidRDefault="008502F4">
      <w:pPr>
        <w:rPr>
          <w:sz w:val="24"/>
          <w:szCs w:val="24"/>
        </w:rPr>
      </w:pPr>
      <w:r>
        <w:rPr>
          <w:sz w:val="24"/>
          <w:szCs w:val="24"/>
        </w:rPr>
        <w:tab/>
      </w:r>
      <w:proofErr w:type="gramStart"/>
      <w:r>
        <w:rPr>
          <w:sz w:val="24"/>
          <w:szCs w:val="24"/>
        </w:rPr>
        <w:t>.Grand</w:t>
      </w:r>
      <w:proofErr w:type="gramEnd"/>
      <w:r>
        <w:rPr>
          <w:sz w:val="24"/>
          <w:szCs w:val="24"/>
        </w:rPr>
        <w:t xml:space="preserve"> battement</w:t>
      </w:r>
    </w:p>
    <w:p w14:paraId="635E5976" w14:textId="77777777" w:rsidR="000A3A13" w:rsidRDefault="000A3A13">
      <w:pPr>
        <w:rPr>
          <w:sz w:val="24"/>
          <w:szCs w:val="24"/>
        </w:rPr>
      </w:pPr>
    </w:p>
    <w:p w14:paraId="359AFD2D" w14:textId="77777777" w:rsidR="000A3A13" w:rsidRDefault="000A3A13">
      <w:pPr>
        <w:rPr>
          <w:sz w:val="24"/>
          <w:szCs w:val="24"/>
        </w:rPr>
      </w:pPr>
    </w:p>
    <w:p w14:paraId="15EF841D" w14:textId="77777777" w:rsidR="000A3A13" w:rsidRDefault="000A3A13">
      <w:pPr>
        <w:rPr>
          <w:sz w:val="24"/>
          <w:szCs w:val="24"/>
        </w:rPr>
      </w:pPr>
    </w:p>
    <w:p w14:paraId="20ABFB11" w14:textId="77777777" w:rsidR="000A3A13" w:rsidRDefault="000A3A13">
      <w:pPr>
        <w:rPr>
          <w:sz w:val="24"/>
          <w:szCs w:val="24"/>
        </w:rPr>
      </w:pPr>
    </w:p>
    <w:p w14:paraId="00CB8D4D" w14:textId="77777777" w:rsidR="000A3A13" w:rsidRDefault="008502F4">
      <w:pPr>
        <w:rPr>
          <w:sz w:val="24"/>
          <w:szCs w:val="24"/>
        </w:rPr>
      </w:pPr>
      <w:r>
        <w:rPr>
          <w:sz w:val="24"/>
          <w:szCs w:val="24"/>
        </w:rPr>
        <w:t>2. Name the main muscles involved.</w:t>
      </w:r>
    </w:p>
    <w:p w14:paraId="1BF87973" w14:textId="77777777" w:rsidR="000A3A13" w:rsidRDefault="000A3A13">
      <w:pPr>
        <w:rPr>
          <w:sz w:val="24"/>
          <w:szCs w:val="24"/>
        </w:rPr>
      </w:pPr>
    </w:p>
    <w:p w14:paraId="2657E647" w14:textId="77777777" w:rsidR="000A3A13" w:rsidRDefault="000A3A13">
      <w:pPr>
        <w:rPr>
          <w:sz w:val="24"/>
          <w:szCs w:val="24"/>
        </w:rPr>
      </w:pPr>
    </w:p>
    <w:p w14:paraId="152A0B4C" w14:textId="77777777" w:rsidR="000A3A13" w:rsidRDefault="000A3A13">
      <w:pPr>
        <w:rPr>
          <w:sz w:val="24"/>
          <w:szCs w:val="24"/>
        </w:rPr>
      </w:pPr>
    </w:p>
    <w:p w14:paraId="0900281C" w14:textId="77777777" w:rsidR="000A3A13" w:rsidRDefault="000A3A13"/>
    <w:p w14:paraId="660F6C8F" w14:textId="77777777" w:rsidR="000A3A13" w:rsidRDefault="008502F4">
      <w:pPr>
        <w:rPr>
          <w:sz w:val="24"/>
          <w:szCs w:val="24"/>
        </w:rPr>
      </w:pPr>
      <w:r>
        <w:rPr>
          <w:sz w:val="24"/>
          <w:szCs w:val="24"/>
        </w:rPr>
        <w:t>3. What’s the relation between those steps?</w:t>
      </w:r>
    </w:p>
    <w:p w14:paraId="78C49CD9" w14:textId="77777777" w:rsidR="000A3A13" w:rsidRDefault="000A3A13">
      <w:pPr>
        <w:rPr>
          <w:sz w:val="24"/>
          <w:szCs w:val="24"/>
        </w:rPr>
      </w:pPr>
    </w:p>
    <w:p w14:paraId="29C232C2" w14:textId="77777777" w:rsidR="008502F4" w:rsidRDefault="008502F4">
      <w:pPr>
        <w:jc w:val="center"/>
        <w:rPr>
          <w:b/>
          <w:sz w:val="36"/>
          <w:szCs w:val="36"/>
        </w:rPr>
      </w:pPr>
    </w:p>
    <w:p w14:paraId="1A22151F" w14:textId="77777777" w:rsidR="000A3A13" w:rsidRDefault="008502F4">
      <w:pPr>
        <w:jc w:val="center"/>
        <w:rPr>
          <w:b/>
          <w:sz w:val="36"/>
          <w:szCs w:val="36"/>
        </w:rPr>
      </w:pPr>
      <w:r>
        <w:rPr>
          <w:b/>
          <w:sz w:val="36"/>
          <w:szCs w:val="36"/>
        </w:rPr>
        <w:lastRenderedPageBreak/>
        <w:t>Task 4: WALTZ</w:t>
      </w:r>
    </w:p>
    <w:p w14:paraId="2890F52B" w14:textId="77777777" w:rsidR="000A3A13" w:rsidRDefault="000A3A13">
      <w:pPr>
        <w:jc w:val="center"/>
        <w:rPr>
          <w:b/>
          <w:sz w:val="36"/>
          <w:szCs w:val="36"/>
        </w:rPr>
      </w:pPr>
    </w:p>
    <w:p w14:paraId="5C1A4138" w14:textId="77777777" w:rsidR="000A3A13" w:rsidRDefault="000A3A13">
      <w:pPr>
        <w:jc w:val="center"/>
        <w:rPr>
          <w:b/>
          <w:sz w:val="36"/>
          <w:szCs w:val="36"/>
        </w:rPr>
      </w:pPr>
    </w:p>
    <w:p w14:paraId="7644EFEF" w14:textId="77777777" w:rsidR="000A3A13" w:rsidRDefault="008502F4">
      <w:pPr>
        <w:jc w:val="center"/>
        <w:rPr>
          <w:b/>
          <w:sz w:val="36"/>
          <w:szCs w:val="36"/>
        </w:rPr>
      </w:pPr>
      <w:r>
        <w:rPr>
          <w:b/>
          <w:noProof/>
          <w:sz w:val="36"/>
          <w:szCs w:val="36"/>
        </w:rPr>
        <w:drawing>
          <wp:inline distT="114300" distB="114300" distL="114300" distR="114300" wp14:anchorId="4C072A27" wp14:editId="49E8EE2A">
            <wp:extent cx="2235531" cy="3414713"/>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2235531" cy="3414713"/>
                    </a:xfrm>
                    <a:prstGeom prst="rect">
                      <a:avLst/>
                    </a:prstGeom>
                    <a:ln/>
                  </pic:spPr>
                </pic:pic>
              </a:graphicData>
            </a:graphic>
          </wp:inline>
        </w:drawing>
      </w:r>
    </w:p>
    <w:p w14:paraId="4DB5A7EC" w14:textId="77777777" w:rsidR="000A3A13" w:rsidRDefault="000A3A13">
      <w:pPr>
        <w:jc w:val="center"/>
        <w:rPr>
          <w:b/>
          <w:sz w:val="36"/>
          <w:szCs w:val="36"/>
        </w:rPr>
      </w:pPr>
    </w:p>
    <w:p w14:paraId="4CF7EB90" w14:textId="77777777" w:rsidR="000A3A13" w:rsidRDefault="000A3A13">
      <w:pPr>
        <w:jc w:val="center"/>
        <w:rPr>
          <w:b/>
          <w:sz w:val="36"/>
          <w:szCs w:val="36"/>
        </w:rPr>
      </w:pPr>
    </w:p>
    <w:p w14:paraId="5E14E38E" w14:textId="77777777" w:rsidR="000A3A13" w:rsidRDefault="000A3A13">
      <w:pPr>
        <w:jc w:val="center"/>
        <w:rPr>
          <w:b/>
          <w:sz w:val="36"/>
          <w:szCs w:val="36"/>
        </w:rPr>
      </w:pPr>
    </w:p>
    <w:p w14:paraId="626A9C2B" w14:textId="77777777" w:rsidR="000A3A13" w:rsidRDefault="008502F4">
      <w:pPr>
        <w:jc w:val="center"/>
        <w:rPr>
          <w:b/>
          <w:sz w:val="36"/>
          <w:szCs w:val="36"/>
        </w:rPr>
      </w:pPr>
      <w:r>
        <w:rPr>
          <w:b/>
          <w:noProof/>
          <w:sz w:val="36"/>
          <w:szCs w:val="36"/>
        </w:rPr>
        <w:drawing>
          <wp:inline distT="114300" distB="114300" distL="114300" distR="114300" wp14:anchorId="08058C7D" wp14:editId="57EB58F9">
            <wp:extent cx="3409950" cy="1343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3409950" cy="1343025"/>
                    </a:xfrm>
                    <a:prstGeom prst="rect">
                      <a:avLst/>
                    </a:prstGeom>
                    <a:ln/>
                  </pic:spPr>
                </pic:pic>
              </a:graphicData>
            </a:graphic>
          </wp:inline>
        </w:drawing>
      </w:r>
    </w:p>
    <w:p w14:paraId="2EF618CE" w14:textId="77777777" w:rsidR="000A3A13" w:rsidRDefault="000A3A13">
      <w:pPr>
        <w:jc w:val="center"/>
        <w:rPr>
          <w:b/>
          <w:sz w:val="36"/>
          <w:szCs w:val="36"/>
        </w:rPr>
      </w:pPr>
    </w:p>
    <w:p w14:paraId="322261FD" w14:textId="77777777" w:rsidR="000A3A13" w:rsidRDefault="000A3A13">
      <w:pPr>
        <w:jc w:val="center"/>
        <w:rPr>
          <w:b/>
          <w:sz w:val="36"/>
          <w:szCs w:val="36"/>
        </w:rPr>
      </w:pPr>
    </w:p>
    <w:p w14:paraId="6C1607DD" w14:textId="77777777" w:rsidR="000A3A13" w:rsidRDefault="000A3A13">
      <w:pPr>
        <w:rPr>
          <w:b/>
          <w:sz w:val="36"/>
          <w:szCs w:val="36"/>
        </w:rPr>
      </w:pPr>
    </w:p>
    <w:p w14:paraId="2438AB23" w14:textId="77777777" w:rsidR="000A3A13" w:rsidRDefault="008502F4">
      <w:pPr>
        <w:numPr>
          <w:ilvl w:val="0"/>
          <w:numId w:val="3"/>
        </w:numPr>
        <w:contextualSpacing/>
        <w:rPr>
          <w:sz w:val="28"/>
          <w:szCs w:val="28"/>
        </w:rPr>
      </w:pPr>
      <w:r>
        <w:rPr>
          <w:sz w:val="28"/>
          <w:szCs w:val="28"/>
        </w:rPr>
        <w:t>What is a waltz?</w:t>
      </w:r>
    </w:p>
    <w:p w14:paraId="2D0A2F50" w14:textId="77777777" w:rsidR="000A3A13" w:rsidRDefault="008502F4">
      <w:pPr>
        <w:numPr>
          <w:ilvl w:val="0"/>
          <w:numId w:val="3"/>
        </w:numPr>
        <w:contextualSpacing/>
        <w:rPr>
          <w:sz w:val="28"/>
          <w:szCs w:val="28"/>
        </w:rPr>
      </w:pPr>
      <w:r>
        <w:rPr>
          <w:sz w:val="28"/>
          <w:szCs w:val="28"/>
        </w:rPr>
        <w:t>Describe and perform a waltz</w:t>
      </w:r>
    </w:p>
    <w:p w14:paraId="7AC5E27B" w14:textId="77777777" w:rsidR="000A3A13" w:rsidRDefault="008502F4">
      <w:pPr>
        <w:numPr>
          <w:ilvl w:val="0"/>
          <w:numId w:val="3"/>
        </w:numPr>
        <w:contextualSpacing/>
        <w:rPr>
          <w:sz w:val="28"/>
          <w:szCs w:val="28"/>
        </w:rPr>
      </w:pPr>
      <w:r>
        <w:rPr>
          <w:sz w:val="28"/>
          <w:szCs w:val="28"/>
        </w:rPr>
        <w:t>Different kind of waltz</w:t>
      </w:r>
    </w:p>
    <w:p w14:paraId="148E8165" w14:textId="77777777" w:rsidR="000A3A13" w:rsidRDefault="008502F4">
      <w:pPr>
        <w:numPr>
          <w:ilvl w:val="0"/>
          <w:numId w:val="3"/>
        </w:numPr>
        <w:contextualSpacing/>
        <w:rPr>
          <w:sz w:val="28"/>
          <w:szCs w:val="28"/>
        </w:rPr>
      </w:pPr>
      <w:r>
        <w:rPr>
          <w:sz w:val="28"/>
          <w:szCs w:val="28"/>
        </w:rPr>
        <w:t>Choreograph a 1-minute waltz with a non-classical music</w:t>
      </w:r>
    </w:p>
    <w:p w14:paraId="3A06CB25" w14:textId="77777777" w:rsidR="008502F4" w:rsidRDefault="008502F4">
      <w:pPr>
        <w:jc w:val="center"/>
        <w:rPr>
          <w:b/>
          <w:sz w:val="36"/>
          <w:szCs w:val="36"/>
        </w:rPr>
      </w:pPr>
    </w:p>
    <w:p w14:paraId="31AC20E9" w14:textId="77777777" w:rsidR="000A3A13" w:rsidRDefault="008502F4">
      <w:pPr>
        <w:jc w:val="center"/>
        <w:rPr>
          <w:b/>
          <w:sz w:val="36"/>
          <w:szCs w:val="36"/>
        </w:rPr>
      </w:pPr>
      <w:r>
        <w:rPr>
          <w:b/>
          <w:sz w:val="36"/>
          <w:szCs w:val="36"/>
        </w:rPr>
        <w:lastRenderedPageBreak/>
        <w:t>Task 5: Jumps</w:t>
      </w:r>
    </w:p>
    <w:p w14:paraId="337755A6" w14:textId="77777777" w:rsidR="000A3A13" w:rsidRDefault="000A3A13">
      <w:pPr>
        <w:jc w:val="center"/>
        <w:rPr>
          <w:b/>
          <w:sz w:val="36"/>
          <w:szCs w:val="36"/>
        </w:rPr>
      </w:pPr>
    </w:p>
    <w:p w14:paraId="041D9454" w14:textId="77777777" w:rsidR="000A3A13" w:rsidRDefault="000A3A13">
      <w:pPr>
        <w:rPr>
          <w:b/>
          <w:sz w:val="36"/>
          <w:szCs w:val="36"/>
        </w:rPr>
      </w:pPr>
    </w:p>
    <w:p w14:paraId="7DD017E1" w14:textId="77777777" w:rsidR="000A3A13" w:rsidRDefault="000A3A13">
      <w:pPr>
        <w:jc w:val="center"/>
        <w:rPr>
          <w:b/>
          <w:sz w:val="36"/>
          <w:szCs w:val="36"/>
        </w:rPr>
      </w:pPr>
    </w:p>
    <w:p w14:paraId="333109E0" w14:textId="77777777" w:rsidR="000A3A13" w:rsidRDefault="008502F4">
      <w:pPr>
        <w:jc w:val="center"/>
        <w:rPr>
          <w:b/>
          <w:sz w:val="36"/>
          <w:szCs w:val="36"/>
        </w:rPr>
      </w:pPr>
      <w:r>
        <w:rPr>
          <w:b/>
          <w:noProof/>
          <w:sz w:val="36"/>
          <w:szCs w:val="36"/>
        </w:rPr>
        <w:drawing>
          <wp:inline distT="114300" distB="114300" distL="114300" distR="114300" wp14:anchorId="7AC11FD2" wp14:editId="5DEEB38C">
            <wp:extent cx="4762500" cy="3743325"/>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7"/>
                    <a:srcRect b="18633"/>
                    <a:stretch>
                      <a:fillRect/>
                    </a:stretch>
                  </pic:blipFill>
                  <pic:spPr>
                    <a:xfrm>
                      <a:off x="0" y="0"/>
                      <a:ext cx="4762500" cy="3743325"/>
                    </a:xfrm>
                    <a:prstGeom prst="rect">
                      <a:avLst/>
                    </a:prstGeom>
                    <a:ln/>
                  </pic:spPr>
                </pic:pic>
              </a:graphicData>
            </a:graphic>
          </wp:inline>
        </w:drawing>
      </w:r>
    </w:p>
    <w:p w14:paraId="7B54A905" w14:textId="77777777" w:rsidR="000A3A13" w:rsidRDefault="000A3A13">
      <w:pPr>
        <w:jc w:val="center"/>
        <w:rPr>
          <w:b/>
          <w:sz w:val="36"/>
          <w:szCs w:val="36"/>
        </w:rPr>
      </w:pPr>
    </w:p>
    <w:p w14:paraId="79E50C10" w14:textId="77777777" w:rsidR="000A3A13" w:rsidRDefault="000A3A13">
      <w:pPr>
        <w:jc w:val="center"/>
        <w:rPr>
          <w:b/>
          <w:sz w:val="36"/>
          <w:szCs w:val="36"/>
        </w:rPr>
      </w:pPr>
    </w:p>
    <w:p w14:paraId="630CCDB4" w14:textId="77777777" w:rsidR="000A3A13" w:rsidRDefault="008502F4">
      <w:pPr>
        <w:numPr>
          <w:ilvl w:val="0"/>
          <w:numId w:val="1"/>
        </w:numPr>
        <w:contextualSpacing/>
        <w:rPr>
          <w:sz w:val="24"/>
          <w:szCs w:val="24"/>
        </w:rPr>
      </w:pPr>
      <w:r>
        <w:rPr>
          <w:sz w:val="24"/>
          <w:szCs w:val="24"/>
        </w:rPr>
        <w:t>Which parts of your body receives the biggest impact in jumps?</w:t>
      </w:r>
    </w:p>
    <w:p w14:paraId="7D3C5106" w14:textId="77777777" w:rsidR="000A3A13" w:rsidRDefault="008502F4">
      <w:pPr>
        <w:rPr>
          <w:sz w:val="24"/>
          <w:szCs w:val="24"/>
        </w:rPr>
      </w:pPr>
      <w:r>
        <w:rPr>
          <w:sz w:val="24"/>
          <w:szCs w:val="24"/>
        </w:rPr>
        <w:t>2. Which anatomic structures would suffer from jumping in a non-aligned position?</w:t>
      </w:r>
    </w:p>
    <w:p w14:paraId="0DFD3CD5" w14:textId="77777777" w:rsidR="000A3A13" w:rsidRDefault="008502F4">
      <w:pPr>
        <w:rPr>
          <w:sz w:val="24"/>
          <w:szCs w:val="24"/>
        </w:rPr>
      </w:pPr>
      <w:r>
        <w:rPr>
          <w:sz w:val="24"/>
          <w:szCs w:val="24"/>
        </w:rPr>
        <w:t>3. How can you prevent this from happening?</w:t>
      </w:r>
    </w:p>
    <w:p w14:paraId="47136F5A" w14:textId="77777777" w:rsidR="000A3A13" w:rsidRDefault="008502F4">
      <w:pPr>
        <w:rPr>
          <w:sz w:val="24"/>
          <w:szCs w:val="24"/>
        </w:rPr>
      </w:pPr>
      <w:r>
        <w:rPr>
          <w:sz w:val="24"/>
          <w:szCs w:val="24"/>
        </w:rPr>
        <w:t>4. Which leg gives the main impulse in a travelled jump?</w:t>
      </w:r>
    </w:p>
    <w:p w14:paraId="4FA39D78" w14:textId="77777777" w:rsidR="000A3A13" w:rsidRDefault="008502F4">
      <w:pPr>
        <w:rPr>
          <w:sz w:val="24"/>
          <w:szCs w:val="24"/>
        </w:rPr>
      </w:pPr>
      <w:r>
        <w:rPr>
          <w:sz w:val="24"/>
          <w:szCs w:val="24"/>
        </w:rPr>
        <w:t>5. Which steps travel and which ones not:</w:t>
      </w:r>
    </w:p>
    <w:p w14:paraId="52DCF343" w14:textId="77777777" w:rsidR="000A3A13" w:rsidRDefault="008502F4">
      <w:pPr>
        <w:ind w:firstLine="720"/>
        <w:rPr>
          <w:sz w:val="24"/>
          <w:szCs w:val="24"/>
        </w:rPr>
      </w:pPr>
      <w:proofErr w:type="gramStart"/>
      <w:r>
        <w:rPr>
          <w:sz w:val="24"/>
          <w:szCs w:val="24"/>
        </w:rPr>
        <w:t>.</w:t>
      </w:r>
      <w:proofErr w:type="spellStart"/>
      <w:r>
        <w:rPr>
          <w:sz w:val="24"/>
          <w:szCs w:val="24"/>
        </w:rPr>
        <w:t>Jeté</w:t>
      </w:r>
      <w:proofErr w:type="spellEnd"/>
      <w:proofErr w:type="gramEnd"/>
    </w:p>
    <w:p w14:paraId="016D360C" w14:textId="77777777" w:rsidR="000A3A13" w:rsidRDefault="008502F4">
      <w:pPr>
        <w:ind w:firstLine="720"/>
        <w:rPr>
          <w:sz w:val="24"/>
          <w:szCs w:val="24"/>
        </w:rPr>
      </w:pPr>
      <w:proofErr w:type="gramStart"/>
      <w:r>
        <w:rPr>
          <w:sz w:val="24"/>
          <w:szCs w:val="24"/>
        </w:rPr>
        <w:t>.</w:t>
      </w:r>
      <w:proofErr w:type="spellStart"/>
      <w:r>
        <w:rPr>
          <w:sz w:val="24"/>
          <w:szCs w:val="24"/>
        </w:rPr>
        <w:t>Assemblé</w:t>
      </w:r>
      <w:proofErr w:type="spellEnd"/>
      <w:proofErr w:type="gramEnd"/>
    </w:p>
    <w:p w14:paraId="55BF22A1" w14:textId="77777777" w:rsidR="000A3A13" w:rsidRDefault="008502F4">
      <w:pPr>
        <w:ind w:firstLine="720"/>
        <w:rPr>
          <w:sz w:val="24"/>
          <w:szCs w:val="24"/>
        </w:rPr>
      </w:pPr>
      <w:r>
        <w:rPr>
          <w:sz w:val="24"/>
          <w:szCs w:val="24"/>
        </w:rPr>
        <w:t>. Glissade</w:t>
      </w:r>
    </w:p>
    <w:p w14:paraId="20A06424" w14:textId="77777777" w:rsidR="000A3A13" w:rsidRDefault="008502F4">
      <w:pPr>
        <w:ind w:firstLine="720"/>
        <w:rPr>
          <w:sz w:val="24"/>
          <w:szCs w:val="24"/>
        </w:rPr>
      </w:pPr>
      <w:r>
        <w:rPr>
          <w:sz w:val="24"/>
          <w:szCs w:val="24"/>
        </w:rPr>
        <w:t>. Pas-de chat</w:t>
      </w:r>
    </w:p>
    <w:p w14:paraId="442E7C5D" w14:textId="77777777" w:rsidR="000A3A13" w:rsidRDefault="008502F4">
      <w:pPr>
        <w:ind w:firstLine="720"/>
        <w:rPr>
          <w:sz w:val="24"/>
          <w:szCs w:val="24"/>
        </w:rPr>
      </w:pPr>
      <w:r>
        <w:rPr>
          <w:sz w:val="24"/>
          <w:szCs w:val="24"/>
        </w:rPr>
        <w:t xml:space="preserve">. </w:t>
      </w:r>
      <w:proofErr w:type="spellStart"/>
      <w:r>
        <w:rPr>
          <w:sz w:val="24"/>
          <w:szCs w:val="24"/>
        </w:rPr>
        <w:t>Echappé</w:t>
      </w:r>
      <w:proofErr w:type="spellEnd"/>
    </w:p>
    <w:p w14:paraId="4665D9F8" w14:textId="77777777" w:rsidR="000A3A13" w:rsidRDefault="008502F4">
      <w:pPr>
        <w:rPr>
          <w:sz w:val="24"/>
          <w:szCs w:val="24"/>
        </w:rPr>
      </w:pPr>
      <w:r>
        <w:rPr>
          <w:sz w:val="24"/>
          <w:szCs w:val="24"/>
        </w:rPr>
        <w:t>6. Choreograph an exercise with these steps (you can use other steps to).</w:t>
      </w:r>
    </w:p>
    <w:p w14:paraId="4C67E54C" w14:textId="77777777" w:rsidR="000A3A13" w:rsidRDefault="000A3A13">
      <w:pPr>
        <w:rPr>
          <w:b/>
          <w:sz w:val="28"/>
          <w:szCs w:val="28"/>
          <w:u w:val="single"/>
        </w:rPr>
      </w:pPr>
    </w:p>
    <w:p w14:paraId="48D46528" w14:textId="77777777" w:rsidR="000A3A13" w:rsidRDefault="000A3A13">
      <w:pPr>
        <w:rPr>
          <w:b/>
          <w:sz w:val="28"/>
          <w:szCs w:val="28"/>
          <w:u w:val="single"/>
        </w:rPr>
      </w:pPr>
    </w:p>
    <w:p w14:paraId="1739937D" w14:textId="77777777" w:rsidR="000A3A13" w:rsidRDefault="000A3A13">
      <w:pPr>
        <w:rPr>
          <w:b/>
          <w:sz w:val="28"/>
          <w:szCs w:val="28"/>
          <w:u w:val="single"/>
        </w:rPr>
      </w:pPr>
    </w:p>
    <w:p w14:paraId="16DBE1BA" w14:textId="77777777" w:rsidR="000A3A13" w:rsidRDefault="008502F4">
      <w:pPr>
        <w:jc w:val="center"/>
        <w:rPr>
          <w:b/>
          <w:sz w:val="36"/>
          <w:szCs w:val="36"/>
        </w:rPr>
      </w:pPr>
      <w:r>
        <w:rPr>
          <w:b/>
          <w:sz w:val="36"/>
          <w:szCs w:val="36"/>
        </w:rPr>
        <w:lastRenderedPageBreak/>
        <w:t>Task 6: Healthy practice</w:t>
      </w:r>
    </w:p>
    <w:p w14:paraId="0C6F62B5" w14:textId="77777777" w:rsidR="000A3A13" w:rsidRDefault="000A3A13">
      <w:pPr>
        <w:jc w:val="center"/>
        <w:rPr>
          <w:b/>
          <w:sz w:val="36"/>
          <w:szCs w:val="36"/>
        </w:rPr>
      </w:pPr>
    </w:p>
    <w:p w14:paraId="282A6DD5" w14:textId="77777777" w:rsidR="000A3A13" w:rsidRDefault="000A3A13">
      <w:pPr>
        <w:jc w:val="center"/>
        <w:rPr>
          <w:b/>
          <w:sz w:val="36"/>
          <w:szCs w:val="36"/>
        </w:rPr>
      </w:pPr>
    </w:p>
    <w:p w14:paraId="7EC44111" w14:textId="77777777" w:rsidR="000A3A13" w:rsidRDefault="000A3A13">
      <w:pPr>
        <w:jc w:val="center"/>
        <w:rPr>
          <w:b/>
          <w:sz w:val="36"/>
          <w:szCs w:val="36"/>
        </w:rPr>
      </w:pPr>
    </w:p>
    <w:p w14:paraId="4A012E53" w14:textId="77777777" w:rsidR="000A3A13" w:rsidRDefault="008502F4">
      <w:pPr>
        <w:jc w:val="center"/>
        <w:rPr>
          <w:b/>
          <w:sz w:val="36"/>
          <w:szCs w:val="36"/>
        </w:rPr>
      </w:pPr>
      <w:r>
        <w:rPr>
          <w:b/>
          <w:noProof/>
          <w:sz w:val="36"/>
          <w:szCs w:val="36"/>
        </w:rPr>
        <w:drawing>
          <wp:inline distT="114300" distB="114300" distL="114300" distR="114300" wp14:anchorId="296AF03B" wp14:editId="068ED045">
            <wp:extent cx="5734050" cy="2743200"/>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5734050" cy="2743200"/>
                    </a:xfrm>
                    <a:prstGeom prst="rect">
                      <a:avLst/>
                    </a:prstGeom>
                    <a:ln/>
                  </pic:spPr>
                </pic:pic>
              </a:graphicData>
            </a:graphic>
          </wp:inline>
        </w:drawing>
      </w:r>
    </w:p>
    <w:p w14:paraId="2A5AF774" w14:textId="77777777" w:rsidR="000A3A13" w:rsidRDefault="000A3A13">
      <w:pPr>
        <w:jc w:val="center"/>
        <w:rPr>
          <w:b/>
          <w:sz w:val="36"/>
          <w:szCs w:val="36"/>
        </w:rPr>
      </w:pPr>
    </w:p>
    <w:p w14:paraId="7ED3D3AF" w14:textId="77777777" w:rsidR="000A3A13" w:rsidRDefault="000A3A13">
      <w:pPr>
        <w:jc w:val="center"/>
        <w:rPr>
          <w:b/>
          <w:sz w:val="36"/>
          <w:szCs w:val="36"/>
        </w:rPr>
      </w:pPr>
    </w:p>
    <w:p w14:paraId="1F6CE9C5" w14:textId="77777777" w:rsidR="000A3A13" w:rsidRDefault="000A3A13">
      <w:pPr>
        <w:rPr>
          <w:sz w:val="24"/>
          <w:szCs w:val="24"/>
        </w:rPr>
      </w:pPr>
    </w:p>
    <w:p w14:paraId="3050F486" w14:textId="77777777" w:rsidR="000A3A13" w:rsidRDefault="008502F4">
      <w:pPr>
        <w:numPr>
          <w:ilvl w:val="0"/>
          <w:numId w:val="2"/>
        </w:numPr>
        <w:contextualSpacing/>
        <w:rPr>
          <w:sz w:val="24"/>
          <w:szCs w:val="24"/>
        </w:rPr>
      </w:pPr>
      <w:r>
        <w:rPr>
          <w:sz w:val="24"/>
          <w:szCs w:val="24"/>
        </w:rPr>
        <w:t>Design and explain a warm up.</w:t>
      </w:r>
    </w:p>
    <w:p w14:paraId="2CC176DF" w14:textId="77777777" w:rsidR="000A3A13" w:rsidRDefault="008502F4">
      <w:pPr>
        <w:numPr>
          <w:ilvl w:val="0"/>
          <w:numId w:val="2"/>
        </w:numPr>
        <w:contextualSpacing/>
        <w:rPr>
          <w:sz w:val="24"/>
          <w:szCs w:val="24"/>
        </w:rPr>
      </w:pPr>
      <w:r>
        <w:rPr>
          <w:sz w:val="24"/>
          <w:szCs w:val="24"/>
        </w:rPr>
        <w:t>Design and explain a cool down.</w:t>
      </w:r>
    </w:p>
    <w:p w14:paraId="14FA19B6" w14:textId="77777777" w:rsidR="000A3A13" w:rsidRDefault="008502F4">
      <w:pPr>
        <w:numPr>
          <w:ilvl w:val="0"/>
          <w:numId w:val="2"/>
        </w:numPr>
        <w:contextualSpacing/>
        <w:rPr>
          <w:sz w:val="24"/>
          <w:szCs w:val="24"/>
        </w:rPr>
      </w:pPr>
      <w:r>
        <w:rPr>
          <w:sz w:val="24"/>
          <w:szCs w:val="24"/>
        </w:rPr>
        <w:t>Name and explain 5 Healthy habits to keep you fit and in a good physical condition.</w:t>
      </w:r>
    </w:p>
    <w:sectPr w:rsidR="000A3A13">
      <w:footerReference w:type="default" r:id="rId29"/>
      <w:footerReference w:type="first" r:id="rId30"/>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4FD1E" w14:textId="77777777" w:rsidR="005A66A1" w:rsidRDefault="005A66A1">
      <w:pPr>
        <w:spacing w:line="240" w:lineRule="auto"/>
      </w:pPr>
      <w:r>
        <w:separator/>
      </w:r>
    </w:p>
  </w:endnote>
  <w:endnote w:type="continuationSeparator" w:id="0">
    <w:p w14:paraId="70A0F635" w14:textId="77777777" w:rsidR="005A66A1" w:rsidRDefault="005A6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013F" w14:textId="77777777" w:rsidR="00981A1F" w:rsidRDefault="00981A1F">
    <w:pPr>
      <w:jc w:val="right"/>
    </w:pPr>
  </w:p>
  <w:p w14:paraId="64F285C8" w14:textId="77777777" w:rsidR="00981A1F" w:rsidRDefault="00981A1F">
    <w:pPr>
      <w:jc w:val="right"/>
    </w:pPr>
  </w:p>
  <w:p w14:paraId="470336D4" w14:textId="77777777" w:rsidR="00981A1F" w:rsidRDefault="00981A1F">
    <w:pPr>
      <w:jc w:val="right"/>
    </w:pPr>
    <w:r>
      <w:fldChar w:fldCharType="begin"/>
    </w:r>
    <w:r>
      <w:instrText>PAGE</w:instrText>
    </w:r>
    <w:r>
      <w:fldChar w:fldCharType="separate"/>
    </w:r>
    <w:r w:rsidR="00D026B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E662" w14:textId="77777777" w:rsidR="00981A1F" w:rsidRDefault="00981A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8DA2B" w14:textId="77777777" w:rsidR="005A66A1" w:rsidRDefault="005A66A1">
      <w:pPr>
        <w:spacing w:line="240" w:lineRule="auto"/>
      </w:pPr>
      <w:r>
        <w:separator/>
      </w:r>
    </w:p>
  </w:footnote>
  <w:footnote w:type="continuationSeparator" w:id="0">
    <w:p w14:paraId="41D2619D" w14:textId="77777777" w:rsidR="005A66A1" w:rsidRDefault="005A66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80430"/>
    <w:multiLevelType w:val="hybridMultilevel"/>
    <w:tmpl w:val="97B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F2E94"/>
    <w:multiLevelType w:val="multilevel"/>
    <w:tmpl w:val="3EE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9B0C4E"/>
    <w:multiLevelType w:val="multilevel"/>
    <w:tmpl w:val="9CD66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CB27C0"/>
    <w:multiLevelType w:val="multilevel"/>
    <w:tmpl w:val="42DA0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13"/>
    <w:rsid w:val="00023B7B"/>
    <w:rsid w:val="00090DCC"/>
    <w:rsid w:val="00094E80"/>
    <w:rsid w:val="000A3A13"/>
    <w:rsid w:val="000A7C57"/>
    <w:rsid w:val="0019590A"/>
    <w:rsid w:val="001C071D"/>
    <w:rsid w:val="001F4F4A"/>
    <w:rsid w:val="00211F03"/>
    <w:rsid w:val="0022356A"/>
    <w:rsid w:val="002602EB"/>
    <w:rsid w:val="002D1DBA"/>
    <w:rsid w:val="00333F40"/>
    <w:rsid w:val="00360298"/>
    <w:rsid w:val="00387422"/>
    <w:rsid w:val="003F2FEE"/>
    <w:rsid w:val="004A647D"/>
    <w:rsid w:val="004B0966"/>
    <w:rsid w:val="0050157C"/>
    <w:rsid w:val="0053464F"/>
    <w:rsid w:val="00547872"/>
    <w:rsid w:val="0058088A"/>
    <w:rsid w:val="005A0FD6"/>
    <w:rsid w:val="005A57C4"/>
    <w:rsid w:val="005A66A1"/>
    <w:rsid w:val="005E197B"/>
    <w:rsid w:val="00654E06"/>
    <w:rsid w:val="00715F82"/>
    <w:rsid w:val="007705E0"/>
    <w:rsid w:val="007A7FCF"/>
    <w:rsid w:val="007E4DB3"/>
    <w:rsid w:val="00845072"/>
    <w:rsid w:val="008502F4"/>
    <w:rsid w:val="00955EED"/>
    <w:rsid w:val="00981A1F"/>
    <w:rsid w:val="00A5210D"/>
    <w:rsid w:val="00AC5FDB"/>
    <w:rsid w:val="00AD62F8"/>
    <w:rsid w:val="00AF4BA4"/>
    <w:rsid w:val="00B71A24"/>
    <w:rsid w:val="00B90834"/>
    <w:rsid w:val="00CC0ADB"/>
    <w:rsid w:val="00CE090D"/>
    <w:rsid w:val="00D026BF"/>
    <w:rsid w:val="00D82076"/>
    <w:rsid w:val="00D838CC"/>
    <w:rsid w:val="00D86899"/>
    <w:rsid w:val="00D97C68"/>
    <w:rsid w:val="00DE25B8"/>
    <w:rsid w:val="00E80AF2"/>
    <w:rsid w:val="00E817A3"/>
    <w:rsid w:val="00EE1F35"/>
    <w:rsid w:val="00EE43A9"/>
    <w:rsid w:val="00F8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C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3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glossary.org/scaffolding/" TargetMode="External"/><Relationship Id="rId13" Type="http://schemas.openxmlformats.org/officeDocument/2006/relationships/hyperlink" Target="https://es.slideshare.net/patrickblessinger/student-learning-communities" TargetMode="External"/><Relationship Id="rId18" Type="http://schemas.openxmlformats.org/officeDocument/2006/relationships/hyperlink" Target="http://edutechwiki.unige.ch/en/Special:BookSources/0415256798"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www.enhancementthemes.ac.uk" TargetMode="External"/><Relationship Id="rId17" Type="http://schemas.openxmlformats.org/officeDocument/2006/relationships/hyperlink" Target="http://www.testandcalc.com/Self_Defeating_Beliefs/sup4.asp"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testandcalc.com/Richard/index.asp" TargetMode="External"/><Relationship Id="rId20" Type="http://schemas.openxmlformats.org/officeDocument/2006/relationships/hyperlink" Target="http://www.jstor.org/stable/344807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tandcalc.com/Richard/index.asp"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tional.org.nz/misc/people/froggatt.htm"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www.rational.org.nz/misc/people/froggatt.htm" TargetMode="External"/><Relationship Id="rId19" Type="http://schemas.openxmlformats.org/officeDocument/2006/relationships/hyperlink" Target="http://edutechwiki.unige.ch/en/Special:BookSources/041525679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ni-bielefeld.de/Universitaet/Einrichtungen/SLK/peer_learning/pal/pdf/A-Literature-Review-of-Peer-Assisted-Learning.pdf" TargetMode="External"/><Relationship Id="rId22" Type="http://schemas.openxmlformats.org/officeDocument/2006/relationships/image" Target="media/image3.jpg"/><Relationship Id="rId27" Type="http://schemas.openxmlformats.org/officeDocument/2006/relationships/image" Target="media/image8.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D87ADA-95E4-4253-B8B8-C1155095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6607</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Cordelia</dc:creator>
  <cp:lastModifiedBy>Cordelia Bryan</cp:lastModifiedBy>
  <cp:revision>2</cp:revision>
  <cp:lastPrinted>2018-10-09T11:26:00Z</cp:lastPrinted>
  <dcterms:created xsi:type="dcterms:W3CDTF">2018-10-29T16:47:00Z</dcterms:created>
  <dcterms:modified xsi:type="dcterms:W3CDTF">2018-10-29T16:47:00Z</dcterms:modified>
</cp:coreProperties>
</file>